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20D" w:rsidRDefault="00A6220D">
      <w:pPr>
        <w:spacing w:after="0" w:line="240" w:lineRule="auto"/>
        <w:ind w:left="0" w:firstLine="0"/>
        <w:jc w:val="left"/>
        <w:rPr>
          <w:rFonts w:ascii="Arial" w:eastAsia="Arial" w:hAnsi="Arial" w:cs="Arial"/>
          <w:b/>
          <w:bCs/>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6015"/>
      </w:tblGrid>
      <w:tr w:rsidR="00A6220D">
        <w:trPr>
          <w:trHeight w:val="185"/>
        </w:trPr>
        <w:tc>
          <w:tcPr>
            <w:tcW w:w="3345" w:type="dxa"/>
            <w:shd w:val="clear" w:color="auto" w:fill="auto"/>
            <w:tcMar>
              <w:top w:w="100" w:type="dxa"/>
              <w:left w:w="100" w:type="dxa"/>
              <w:bottom w:w="100" w:type="dxa"/>
              <w:right w:w="100" w:type="dxa"/>
            </w:tcMar>
          </w:tcPr>
          <w:p w:rsidR="00A6220D" w:rsidRDefault="00FF326C">
            <w:pPr>
              <w:widowControl w:val="0"/>
              <w:spacing w:after="0" w:line="240" w:lineRule="auto"/>
              <w:ind w:left="0" w:firstLine="0"/>
              <w:jc w:val="left"/>
              <w:rPr>
                <w:rFonts w:ascii="Arial" w:eastAsia="Arial" w:hAnsi="Arial" w:cs="Arial"/>
                <w:b/>
                <w:bCs/>
              </w:rPr>
            </w:pPr>
            <w:r>
              <w:rPr>
                <w:rFonts w:ascii="Arial" w:eastAsia="Arial" w:hAnsi="Arial" w:cs="Arial"/>
                <w:b/>
                <w:bCs/>
              </w:rPr>
              <w:t>CNU ERC Form No: 11</w:t>
            </w:r>
          </w:p>
        </w:tc>
        <w:tc>
          <w:tcPr>
            <w:tcW w:w="6015" w:type="dxa"/>
            <w:vMerge w:val="restart"/>
            <w:shd w:val="clear" w:color="auto" w:fill="auto"/>
            <w:tcMar>
              <w:top w:w="100" w:type="dxa"/>
              <w:left w:w="100" w:type="dxa"/>
              <w:bottom w:w="100" w:type="dxa"/>
              <w:right w:w="100" w:type="dxa"/>
            </w:tcMar>
            <w:vAlign w:val="center"/>
          </w:tcPr>
          <w:p w:rsidR="00A6220D" w:rsidRDefault="00FF326C">
            <w:pPr>
              <w:pStyle w:val="Title"/>
              <w:spacing w:before="0" w:after="60" w:line="240" w:lineRule="auto"/>
              <w:ind w:left="0" w:firstLine="0"/>
              <w:jc w:val="center"/>
              <w:rPr>
                <w:rFonts w:ascii="Arial" w:eastAsia="Arial" w:hAnsi="Arial" w:cs="Arial"/>
                <w:sz w:val="24"/>
                <w:szCs w:val="24"/>
              </w:rPr>
            </w:pPr>
            <w:bookmarkStart w:id="0" w:name="_br6hfj1wxis4" w:colFirst="0" w:colLast="0"/>
            <w:bookmarkEnd w:id="0"/>
            <w:r>
              <w:rPr>
                <w:rFonts w:ascii="Arial" w:eastAsia="Arial" w:hAnsi="Arial" w:cs="Arial"/>
                <w:sz w:val="24"/>
                <w:szCs w:val="24"/>
              </w:rPr>
              <w:t>Reportable Negative Event/s Form (RNEF)</w:t>
            </w:r>
          </w:p>
        </w:tc>
      </w:tr>
      <w:tr w:rsidR="00A6220D">
        <w:trPr>
          <w:trHeight w:val="140"/>
        </w:trPr>
        <w:tc>
          <w:tcPr>
            <w:tcW w:w="3345" w:type="dxa"/>
            <w:shd w:val="clear" w:color="auto" w:fill="auto"/>
            <w:tcMar>
              <w:top w:w="100" w:type="dxa"/>
              <w:left w:w="100" w:type="dxa"/>
              <w:bottom w:w="100" w:type="dxa"/>
              <w:right w:w="100" w:type="dxa"/>
            </w:tcMar>
          </w:tcPr>
          <w:p w:rsidR="00A6220D" w:rsidRDefault="00FF326C">
            <w:pPr>
              <w:widowControl w:val="0"/>
              <w:spacing w:after="0" w:line="240" w:lineRule="auto"/>
              <w:ind w:left="0" w:firstLine="0"/>
              <w:jc w:val="left"/>
              <w:rPr>
                <w:rFonts w:ascii="Arial" w:eastAsia="Arial" w:hAnsi="Arial" w:cs="Arial"/>
                <w:b/>
                <w:bCs/>
              </w:rPr>
            </w:pPr>
            <w:r>
              <w:rPr>
                <w:rFonts w:ascii="Arial" w:eastAsia="Arial" w:hAnsi="Arial" w:cs="Arial"/>
                <w:b/>
                <w:bCs/>
              </w:rPr>
              <w:t>Version No: 2</w:t>
            </w:r>
          </w:p>
        </w:tc>
        <w:tc>
          <w:tcPr>
            <w:tcW w:w="6015" w:type="dxa"/>
            <w:vMerge/>
            <w:shd w:val="clear" w:color="auto" w:fill="auto"/>
            <w:tcMar>
              <w:top w:w="100" w:type="dxa"/>
              <w:left w:w="100" w:type="dxa"/>
              <w:bottom w:w="100" w:type="dxa"/>
              <w:right w:w="100" w:type="dxa"/>
            </w:tcMar>
            <w:vAlign w:val="center"/>
          </w:tcPr>
          <w:p w:rsidR="00A6220D" w:rsidRDefault="00A6220D">
            <w:pPr>
              <w:widowControl w:val="0"/>
              <w:spacing w:after="0" w:line="240" w:lineRule="auto"/>
              <w:ind w:left="0" w:firstLine="0"/>
              <w:jc w:val="left"/>
              <w:rPr>
                <w:rFonts w:ascii="Arial" w:eastAsia="Arial" w:hAnsi="Arial" w:cs="Arial"/>
              </w:rPr>
            </w:pPr>
          </w:p>
        </w:tc>
      </w:tr>
      <w:tr w:rsidR="00A6220D">
        <w:trPr>
          <w:trHeight w:val="125"/>
        </w:trPr>
        <w:tc>
          <w:tcPr>
            <w:tcW w:w="3345" w:type="dxa"/>
            <w:shd w:val="clear" w:color="auto" w:fill="auto"/>
            <w:tcMar>
              <w:top w:w="100" w:type="dxa"/>
              <w:left w:w="100" w:type="dxa"/>
              <w:bottom w:w="100" w:type="dxa"/>
              <w:right w:w="100" w:type="dxa"/>
            </w:tcMar>
          </w:tcPr>
          <w:p w:rsidR="00A6220D" w:rsidRDefault="00FF326C">
            <w:pPr>
              <w:widowControl w:val="0"/>
              <w:spacing w:after="0" w:line="240" w:lineRule="auto"/>
              <w:ind w:left="0" w:firstLine="0"/>
              <w:jc w:val="left"/>
              <w:rPr>
                <w:rFonts w:ascii="Arial" w:eastAsia="Arial" w:hAnsi="Arial" w:cs="Arial"/>
                <w:b/>
                <w:bCs/>
              </w:rPr>
            </w:pPr>
            <w:r>
              <w:rPr>
                <w:rFonts w:ascii="Arial" w:eastAsia="Arial" w:hAnsi="Arial" w:cs="Arial"/>
                <w:b/>
                <w:bCs/>
              </w:rPr>
              <w:t>Date of Effectivity:</w:t>
            </w:r>
          </w:p>
        </w:tc>
        <w:tc>
          <w:tcPr>
            <w:tcW w:w="6015" w:type="dxa"/>
            <w:vMerge/>
            <w:shd w:val="clear" w:color="auto" w:fill="auto"/>
            <w:tcMar>
              <w:top w:w="100" w:type="dxa"/>
              <w:left w:w="100" w:type="dxa"/>
              <w:bottom w:w="100" w:type="dxa"/>
              <w:right w:w="100" w:type="dxa"/>
            </w:tcMar>
            <w:vAlign w:val="center"/>
          </w:tcPr>
          <w:p w:rsidR="00A6220D" w:rsidRDefault="00A6220D">
            <w:pPr>
              <w:widowControl w:val="0"/>
              <w:spacing w:after="0" w:line="240" w:lineRule="auto"/>
              <w:ind w:left="0" w:firstLine="0"/>
              <w:jc w:val="left"/>
              <w:rPr>
                <w:rFonts w:ascii="Arial" w:eastAsia="Arial" w:hAnsi="Arial" w:cs="Arial"/>
              </w:rPr>
            </w:pPr>
          </w:p>
        </w:tc>
      </w:tr>
    </w:tbl>
    <w:p w:rsidR="00A6220D" w:rsidRDefault="00A6220D">
      <w:pPr>
        <w:spacing w:after="0" w:line="276" w:lineRule="auto"/>
        <w:ind w:left="0" w:hanging="10"/>
        <w:jc w:val="left"/>
        <w:rPr>
          <w:rFonts w:ascii="Arial Narrow" w:eastAsia="Arial Narrow" w:hAnsi="Arial Narrow" w:cs="Arial Narrow"/>
          <w:b/>
          <w:bCs/>
        </w:rPr>
      </w:pPr>
    </w:p>
    <w:p w:rsidR="00A6220D" w:rsidRDefault="00FF326C">
      <w:pPr>
        <w:spacing w:after="0" w:line="276" w:lineRule="auto"/>
        <w:ind w:left="0" w:hanging="10"/>
        <w:jc w:val="center"/>
        <w:rPr>
          <w:rFonts w:ascii="Arial Narrow" w:eastAsia="Arial Narrow" w:hAnsi="Arial Narrow" w:cs="Arial Narrow"/>
          <w:b/>
          <w:bCs/>
        </w:rPr>
      </w:pPr>
      <w:r>
        <w:rPr>
          <w:rFonts w:ascii="Arial Narrow" w:eastAsia="Arial Narrow" w:hAnsi="Arial Narrow" w:cs="Arial Narrow"/>
          <w:b/>
          <w:bCs/>
        </w:rPr>
        <w:t>GUIDE IN ACCOMPLISHING THE REPORTABLE NEGATIVE EVENT/S FORM (RNEF)</w:t>
      </w:r>
    </w:p>
    <w:p w:rsidR="00A6220D" w:rsidRDefault="00A6220D">
      <w:pPr>
        <w:spacing w:after="0" w:line="276" w:lineRule="auto"/>
        <w:ind w:left="0" w:hanging="10"/>
        <w:jc w:val="left"/>
        <w:rPr>
          <w:rFonts w:ascii="Arial Narrow" w:eastAsia="Arial Narrow" w:hAnsi="Arial Narrow" w:cs="Arial Narrow"/>
          <w:b/>
          <w:bCs/>
        </w:rPr>
      </w:pPr>
    </w:p>
    <w:p w:rsidR="00A6220D" w:rsidRDefault="00FF326C">
      <w:pPr>
        <w:spacing w:after="0" w:line="276" w:lineRule="auto"/>
        <w:ind w:left="0" w:hanging="10"/>
        <w:jc w:val="left"/>
        <w:rPr>
          <w:rFonts w:ascii="Arial Narrow" w:eastAsia="Arial Narrow" w:hAnsi="Arial Narrow" w:cs="Arial Narrow"/>
        </w:rPr>
      </w:pPr>
      <w:r>
        <w:rPr>
          <w:rFonts w:ascii="Arial Narrow" w:eastAsia="Arial Narrow" w:hAnsi="Arial Narrow" w:cs="Arial Narrow"/>
        </w:rPr>
        <w:t xml:space="preserve">Purpose: This form is created for the researchers to report adverse events in human subjects during the conduct of their study. </w:t>
      </w:r>
    </w:p>
    <w:p w:rsidR="00A6220D" w:rsidRDefault="00A6220D">
      <w:pPr>
        <w:spacing w:after="0" w:line="276" w:lineRule="auto"/>
        <w:ind w:left="0" w:hanging="10"/>
        <w:jc w:val="left"/>
        <w:rPr>
          <w:rFonts w:ascii="Arial Narrow" w:eastAsia="Arial Narrow" w:hAnsi="Arial Narrow" w:cs="Arial Narrow"/>
        </w:rPr>
      </w:pPr>
    </w:p>
    <w:p w:rsidR="00A6220D" w:rsidRDefault="00FF326C">
      <w:pPr>
        <w:spacing w:after="0" w:line="276" w:lineRule="auto"/>
        <w:ind w:left="0" w:hanging="10"/>
        <w:jc w:val="left"/>
        <w:rPr>
          <w:rFonts w:ascii="Arial Narrow" w:eastAsia="Arial Narrow" w:hAnsi="Arial Narrow" w:cs="Arial Narrow"/>
        </w:rPr>
      </w:pPr>
      <w:r>
        <w:rPr>
          <w:rFonts w:ascii="Arial Narrow" w:eastAsia="Arial Narrow" w:hAnsi="Arial Narrow" w:cs="Arial Narrow"/>
          <w:b/>
          <w:bCs/>
        </w:rPr>
        <w:t>NOTE: If there are no negative events to report, then please write N/A in appropriate boxes.</w:t>
      </w:r>
    </w:p>
    <w:p w:rsidR="00A6220D" w:rsidRDefault="00A6220D">
      <w:pPr>
        <w:spacing w:after="0" w:line="276" w:lineRule="auto"/>
        <w:ind w:left="0" w:hanging="10"/>
        <w:jc w:val="left"/>
        <w:rPr>
          <w:rFonts w:ascii="Arial Narrow" w:eastAsia="Arial Narrow" w:hAnsi="Arial Narrow" w:cs="Arial Narrow"/>
        </w:rPr>
      </w:pPr>
    </w:p>
    <w:p w:rsidR="00A6220D" w:rsidRDefault="00FF326C">
      <w:pPr>
        <w:spacing w:after="0" w:line="276" w:lineRule="auto"/>
        <w:ind w:left="0" w:hanging="10"/>
        <w:jc w:val="left"/>
        <w:rPr>
          <w:rFonts w:ascii="Arial Narrow" w:eastAsia="Arial Narrow" w:hAnsi="Arial Narrow" w:cs="Arial Narrow"/>
        </w:rPr>
      </w:pPr>
      <w:r>
        <w:rPr>
          <w:rFonts w:ascii="Arial Narrow" w:eastAsia="Arial Narrow" w:hAnsi="Arial Narrow" w:cs="Arial Narrow"/>
        </w:rPr>
        <w:t>Events are considered adverse wh</w:t>
      </w:r>
      <w:r>
        <w:rPr>
          <w:rFonts w:ascii="Arial Narrow" w:eastAsia="Arial Narrow" w:hAnsi="Arial Narrow" w:cs="Arial Narrow"/>
        </w:rPr>
        <w:t>en they meet the following criteria:</w:t>
      </w:r>
    </w:p>
    <w:p w:rsidR="00A6220D" w:rsidRDefault="00FF326C">
      <w:pPr>
        <w:numPr>
          <w:ilvl w:val="0"/>
          <w:numId w:val="1"/>
        </w:numPr>
        <w:spacing w:after="0" w:line="276" w:lineRule="auto"/>
        <w:jc w:val="left"/>
        <w:rPr>
          <w:rFonts w:ascii="Arial Narrow" w:eastAsia="Arial Narrow" w:hAnsi="Arial Narrow" w:cs="Arial Narrow"/>
        </w:rPr>
      </w:pPr>
      <w:r>
        <w:rPr>
          <w:rFonts w:ascii="Arial Narrow" w:eastAsia="Arial Narrow" w:hAnsi="Arial Narrow" w:cs="Arial Narrow"/>
        </w:rPr>
        <w:t>Unexpected (in terms of nature, severity or frequency) given the research procedures that are</w:t>
      </w:r>
    </w:p>
    <w:p w:rsidR="00A6220D" w:rsidRDefault="00FF326C">
      <w:pPr>
        <w:spacing w:after="0" w:line="276" w:lineRule="auto"/>
        <w:ind w:left="0" w:firstLine="720"/>
        <w:jc w:val="left"/>
        <w:rPr>
          <w:rFonts w:ascii="Arial Narrow" w:eastAsia="Arial Narrow" w:hAnsi="Arial Narrow" w:cs="Arial Narrow"/>
        </w:rPr>
      </w:pPr>
      <w:r>
        <w:rPr>
          <w:rFonts w:ascii="Arial Narrow" w:eastAsia="Arial Narrow" w:hAnsi="Arial Narrow" w:cs="Arial Narrow"/>
        </w:rPr>
        <w:t>described in the protocol-related documents (including consent form) and the characteristics of</w:t>
      </w:r>
    </w:p>
    <w:p w:rsidR="00A6220D" w:rsidRDefault="00FF326C">
      <w:pPr>
        <w:spacing w:after="0" w:line="276" w:lineRule="auto"/>
        <w:ind w:left="0" w:firstLine="720"/>
        <w:jc w:val="left"/>
        <w:rPr>
          <w:rFonts w:ascii="Arial Narrow" w:eastAsia="Arial Narrow" w:hAnsi="Arial Narrow" w:cs="Arial Narrow"/>
        </w:rPr>
      </w:pPr>
      <w:r>
        <w:rPr>
          <w:rFonts w:ascii="Arial Narrow" w:eastAsia="Arial Narrow" w:hAnsi="Arial Narrow" w:cs="Arial Narrow"/>
        </w:rPr>
        <w:t xml:space="preserve">the subject population being </w:t>
      </w:r>
      <w:r>
        <w:rPr>
          <w:rFonts w:ascii="Arial Narrow" w:eastAsia="Arial Narrow" w:hAnsi="Arial Narrow" w:cs="Arial Narrow"/>
        </w:rPr>
        <w:t>studied;</w:t>
      </w:r>
    </w:p>
    <w:p w:rsidR="00A6220D" w:rsidRDefault="00FF326C">
      <w:pPr>
        <w:numPr>
          <w:ilvl w:val="0"/>
          <w:numId w:val="1"/>
        </w:numPr>
        <w:spacing w:after="0" w:line="276" w:lineRule="auto"/>
        <w:jc w:val="left"/>
        <w:rPr>
          <w:rFonts w:ascii="Arial Narrow" w:eastAsia="Arial Narrow" w:hAnsi="Arial Narrow" w:cs="Arial Narrow"/>
        </w:rPr>
      </w:pPr>
      <w:r>
        <w:rPr>
          <w:rFonts w:ascii="Arial Narrow" w:eastAsia="Arial Narrow" w:hAnsi="Arial Narrow" w:cs="Arial Narrow"/>
        </w:rPr>
        <w:t>Definitely or probably related to participation in the research; and</w:t>
      </w:r>
    </w:p>
    <w:p w:rsidR="00A6220D" w:rsidRDefault="00FF326C">
      <w:pPr>
        <w:numPr>
          <w:ilvl w:val="0"/>
          <w:numId w:val="1"/>
        </w:numPr>
        <w:spacing w:after="0" w:line="276" w:lineRule="auto"/>
        <w:jc w:val="left"/>
        <w:rPr>
          <w:rFonts w:ascii="Arial Narrow" w:eastAsia="Arial Narrow" w:hAnsi="Arial Narrow" w:cs="Arial Narrow"/>
        </w:rPr>
      </w:pPr>
      <w:r>
        <w:rPr>
          <w:rFonts w:ascii="Arial Narrow" w:eastAsia="Arial Narrow" w:hAnsi="Arial Narrow" w:cs="Arial Narrow"/>
        </w:rPr>
        <w:t>Suggests that the research places subjects or others at greater risk of harm than was previously</w:t>
      </w:r>
    </w:p>
    <w:p w:rsidR="00A6220D" w:rsidRDefault="00FF326C">
      <w:pPr>
        <w:spacing w:after="0" w:line="276" w:lineRule="auto"/>
        <w:ind w:left="0" w:firstLine="720"/>
        <w:jc w:val="left"/>
        <w:rPr>
          <w:rFonts w:ascii="Arial Narrow" w:eastAsia="Arial Narrow" w:hAnsi="Arial Narrow" w:cs="Arial Narrow"/>
        </w:rPr>
      </w:pPr>
      <w:r>
        <w:rPr>
          <w:rFonts w:ascii="Arial Narrow" w:eastAsia="Arial Narrow" w:hAnsi="Arial Narrow" w:cs="Arial Narrow"/>
        </w:rPr>
        <w:t>known or recognized.</w:t>
      </w:r>
    </w:p>
    <w:p w:rsidR="00A6220D" w:rsidRDefault="00A6220D">
      <w:pPr>
        <w:spacing w:after="0" w:line="276" w:lineRule="auto"/>
        <w:ind w:left="0" w:firstLine="0"/>
        <w:jc w:val="left"/>
        <w:rPr>
          <w:rFonts w:ascii="Arial Narrow" w:eastAsia="Arial Narrow" w:hAnsi="Arial Narrow" w:cs="Arial Narrow"/>
        </w:rPr>
      </w:pPr>
    </w:p>
    <w:p w:rsidR="00A6220D" w:rsidRDefault="00FF326C">
      <w:pPr>
        <w:spacing w:after="0" w:line="276" w:lineRule="auto"/>
        <w:ind w:left="0" w:firstLine="0"/>
        <w:jc w:val="left"/>
        <w:rPr>
          <w:rFonts w:ascii="Arial Narrow" w:eastAsia="Arial Narrow" w:hAnsi="Arial Narrow" w:cs="Arial Narrow"/>
        </w:rPr>
      </w:pPr>
      <w:r>
        <w:rPr>
          <w:rFonts w:ascii="Arial Narrow" w:eastAsia="Arial Narrow" w:hAnsi="Arial Narrow" w:cs="Arial Narrow"/>
        </w:rPr>
        <w:t>Common examples of events that should be reported are:</w:t>
      </w:r>
    </w:p>
    <w:p w:rsidR="00A6220D" w:rsidRDefault="00FF326C">
      <w:pPr>
        <w:numPr>
          <w:ilvl w:val="0"/>
          <w:numId w:val="2"/>
        </w:numPr>
        <w:spacing w:after="0" w:line="276" w:lineRule="auto"/>
        <w:jc w:val="left"/>
        <w:rPr>
          <w:rFonts w:ascii="Arial Narrow" w:eastAsia="Arial Narrow" w:hAnsi="Arial Narrow" w:cs="Arial Narrow"/>
        </w:rPr>
      </w:pPr>
      <w:r>
        <w:rPr>
          <w:rFonts w:ascii="Arial Narrow" w:eastAsia="Arial Narrow" w:hAnsi="Arial Narrow" w:cs="Arial Narrow"/>
        </w:rPr>
        <w:t>A co</w:t>
      </w:r>
      <w:r>
        <w:rPr>
          <w:rFonts w:ascii="Arial Narrow" w:eastAsia="Arial Narrow" w:hAnsi="Arial Narrow" w:cs="Arial Narrow"/>
        </w:rPr>
        <w:t>mplaint from a research subject that cannot be resolved by the research team;</w:t>
      </w:r>
    </w:p>
    <w:p w:rsidR="00A6220D" w:rsidRDefault="00FF326C">
      <w:pPr>
        <w:numPr>
          <w:ilvl w:val="0"/>
          <w:numId w:val="2"/>
        </w:numPr>
        <w:spacing w:after="0" w:line="276" w:lineRule="auto"/>
        <w:jc w:val="left"/>
        <w:rPr>
          <w:rFonts w:ascii="Arial Narrow" w:eastAsia="Arial Narrow" w:hAnsi="Arial Narrow" w:cs="Arial Narrow"/>
        </w:rPr>
      </w:pPr>
      <w:r>
        <w:rPr>
          <w:rFonts w:ascii="Arial Narrow" w:eastAsia="Arial Narrow" w:hAnsi="Arial Narrow" w:cs="Arial Narrow"/>
        </w:rPr>
        <w:t>A breach of confidentiality;</w:t>
      </w:r>
    </w:p>
    <w:p w:rsidR="00A6220D" w:rsidRDefault="00FF326C">
      <w:pPr>
        <w:numPr>
          <w:ilvl w:val="0"/>
          <w:numId w:val="2"/>
        </w:numPr>
        <w:spacing w:after="0" w:line="276" w:lineRule="auto"/>
        <w:jc w:val="left"/>
        <w:rPr>
          <w:rFonts w:ascii="Arial Narrow" w:eastAsia="Arial Narrow" w:hAnsi="Arial Narrow" w:cs="Arial Narrow"/>
        </w:rPr>
      </w:pPr>
      <w:r>
        <w:rPr>
          <w:rFonts w:ascii="Arial Narrow" w:eastAsia="Arial Narrow" w:hAnsi="Arial Narrow" w:cs="Arial Narrow"/>
        </w:rPr>
        <w:t>A manufacturing or equipment error that was not caused by the study team but posed potential</w:t>
      </w:r>
    </w:p>
    <w:p w:rsidR="00A6220D" w:rsidRDefault="00FF326C">
      <w:pPr>
        <w:spacing w:after="0" w:line="276" w:lineRule="auto"/>
        <w:ind w:left="0" w:firstLine="720"/>
        <w:jc w:val="left"/>
        <w:rPr>
          <w:rFonts w:ascii="Arial Narrow" w:eastAsia="Arial Narrow" w:hAnsi="Arial Narrow" w:cs="Arial Narrow"/>
        </w:rPr>
      </w:pPr>
      <w:r>
        <w:rPr>
          <w:rFonts w:ascii="Arial Narrow" w:eastAsia="Arial Narrow" w:hAnsi="Arial Narrow" w:cs="Arial Narrow"/>
        </w:rPr>
        <w:t>risk to subjects;</w:t>
      </w:r>
    </w:p>
    <w:p w:rsidR="00A6220D" w:rsidRDefault="00FF326C">
      <w:pPr>
        <w:numPr>
          <w:ilvl w:val="0"/>
          <w:numId w:val="2"/>
        </w:numPr>
        <w:spacing w:after="0" w:line="276" w:lineRule="auto"/>
        <w:jc w:val="left"/>
        <w:rPr>
          <w:rFonts w:ascii="Arial Narrow" w:eastAsia="Arial Narrow" w:hAnsi="Arial Narrow" w:cs="Arial Narrow"/>
        </w:rPr>
      </w:pPr>
      <w:r>
        <w:rPr>
          <w:rFonts w:ascii="Arial Narrow" w:eastAsia="Arial Narrow" w:hAnsi="Arial Narrow" w:cs="Arial Narrow"/>
        </w:rPr>
        <w:t>Research staff exposure to unexpected risks.</w:t>
      </w:r>
    </w:p>
    <w:p w:rsidR="00A6220D" w:rsidRDefault="00A6220D">
      <w:pPr>
        <w:spacing w:after="0" w:line="276" w:lineRule="auto"/>
        <w:ind w:left="0" w:hanging="10"/>
        <w:jc w:val="left"/>
        <w:rPr>
          <w:rFonts w:ascii="Arial Narrow" w:eastAsia="Arial Narrow" w:hAnsi="Arial Narrow" w:cs="Arial Narrow"/>
        </w:rPr>
      </w:pPr>
    </w:p>
    <w:p w:rsidR="00A6220D" w:rsidRDefault="00FF326C">
      <w:pPr>
        <w:spacing w:after="0" w:line="276" w:lineRule="auto"/>
        <w:ind w:left="0" w:hanging="10"/>
        <w:jc w:val="left"/>
        <w:rPr>
          <w:rFonts w:ascii="Arial Narrow" w:eastAsia="Arial Narrow" w:hAnsi="Arial Narrow" w:cs="Arial Narrow"/>
        </w:rPr>
      </w:pPr>
      <w:r>
        <w:rPr>
          <w:rFonts w:ascii="Arial Narrow" w:eastAsia="Arial Narrow" w:hAnsi="Arial Narrow" w:cs="Arial Narrow"/>
        </w:rPr>
        <w:t>The CNU ERC requires researchers to submit reports that meet the above criteria within 10 days of the</w:t>
      </w:r>
    </w:p>
    <w:p w:rsidR="00A6220D" w:rsidRDefault="00FF326C">
      <w:pPr>
        <w:spacing w:after="0" w:line="276" w:lineRule="auto"/>
        <w:ind w:left="0" w:hanging="10"/>
        <w:jc w:val="left"/>
        <w:rPr>
          <w:rFonts w:ascii="Arial Narrow" w:eastAsia="Arial Narrow" w:hAnsi="Arial Narrow" w:cs="Arial Narrow"/>
        </w:rPr>
      </w:pPr>
      <w:r>
        <w:rPr>
          <w:rFonts w:ascii="Arial Narrow" w:eastAsia="Arial Narrow" w:hAnsi="Arial Narrow" w:cs="Arial Narrow"/>
        </w:rPr>
        <w:t>time the event becomes known to the study team with one exception:</w:t>
      </w:r>
    </w:p>
    <w:p w:rsidR="00A6220D" w:rsidRDefault="00FF326C">
      <w:pPr>
        <w:numPr>
          <w:ilvl w:val="0"/>
          <w:numId w:val="3"/>
        </w:numPr>
        <w:spacing w:after="0" w:line="276" w:lineRule="auto"/>
        <w:jc w:val="left"/>
        <w:rPr>
          <w:rFonts w:ascii="Arial Narrow" w:eastAsia="Arial Narrow" w:hAnsi="Arial Narrow" w:cs="Arial Narrow"/>
        </w:rPr>
      </w:pPr>
      <w:r>
        <w:rPr>
          <w:rFonts w:ascii="Arial Narrow" w:eastAsia="Arial Narrow" w:hAnsi="Arial Narrow" w:cs="Arial Narrow"/>
        </w:rPr>
        <w:t>If the adverse event involved the unfores</w:t>
      </w:r>
      <w:r>
        <w:rPr>
          <w:rFonts w:ascii="Arial Narrow" w:eastAsia="Arial Narrow" w:hAnsi="Arial Narrow" w:cs="Arial Narrow"/>
        </w:rPr>
        <w:t>een death of a subject and indicated participants or</w:t>
      </w:r>
    </w:p>
    <w:p w:rsidR="00A6220D" w:rsidRDefault="00FF326C">
      <w:pPr>
        <w:spacing w:after="0" w:line="276" w:lineRule="auto"/>
        <w:ind w:left="0" w:firstLine="720"/>
        <w:jc w:val="left"/>
        <w:rPr>
          <w:rFonts w:ascii="Arial Narrow" w:eastAsia="Arial Narrow" w:hAnsi="Arial Narrow" w:cs="Arial Narrow"/>
          <w:b/>
          <w:bCs/>
        </w:rPr>
      </w:pPr>
      <w:r>
        <w:rPr>
          <w:rFonts w:ascii="Arial Narrow" w:eastAsia="Arial Narrow" w:hAnsi="Arial Narrow" w:cs="Arial Narrow"/>
        </w:rPr>
        <w:t xml:space="preserve">others are at increased risk of </w:t>
      </w:r>
      <w:proofErr w:type="gramStart"/>
      <w:r>
        <w:rPr>
          <w:rFonts w:ascii="Arial Narrow" w:eastAsia="Arial Narrow" w:hAnsi="Arial Narrow" w:cs="Arial Narrow"/>
        </w:rPr>
        <w:t>harm,</w:t>
      </w:r>
      <w:proofErr w:type="gramEnd"/>
      <w:r>
        <w:rPr>
          <w:rFonts w:ascii="Arial Narrow" w:eastAsia="Arial Narrow" w:hAnsi="Arial Narrow" w:cs="Arial Narrow"/>
        </w:rPr>
        <w:t xml:space="preserve"> a report must be made within three days;</w:t>
      </w:r>
    </w:p>
    <w:p w:rsidR="00A6220D" w:rsidRDefault="00A6220D">
      <w:pPr>
        <w:spacing w:after="0" w:line="276" w:lineRule="auto"/>
        <w:ind w:left="0" w:firstLine="0"/>
        <w:jc w:val="left"/>
        <w:rPr>
          <w:rFonts w:ascii="Arial Narrow" w:eastAsia="Arial Narrow" w:hAnsi="Arial Narrow" w:cs="Arial Narrow"/>
        </w:rPr>
      </w:pPr>
    </w:p>
    <w:p w:rsidR="00A6220D" w:rsidRDefault="00FF326C">
      <w:pPr>
        <w:spacing w:after="0" w:line="276" w:lineRule="auto"/>
        <w:ind w:left="0" w:hanging="10"/>
        <w:jc w:val="left"/>
        <w:rPr>
          <w:rFonts w:ascii="Arial Narrow" w:eastAsia="Arial Narrow" w:hAnsi="Arial Narrow" w:cs="Arial Narrow"/>
          <w:i/>
          <w:iCs/>
        </w:rPr>
      </w:pPr>
      <w:r>
        <w:rPr>
          <w:rFonts w:ascii="Arial Narrow" w:eastAsia="Arial Narrow" w:hAnsi="Arial Narrow" w:cs="Arial Narrow"/>
          <w:i/>
          <w:iCs/>
        </w:rPr>
        <w:t>Please note that a single Reportable event form can be completed for multiple subjects if the subjects were affected by the same event. If you need to report multiple separate Reportable Events, please contact the CNU ERC in advance to determine the best w</w:t>
      </w:r>
      <w:r>
        <w:rPr>
          <w:rFonts w:ascii="Arial Narrow" w:eastAsia="Arial Narrow" w:hAnsi="Arial Narrow" w:cs="Arial Narrow"/>
          <w:i/>
          <w:iCs/>
        </w:rPr>
        <w:t>ay to draft your report(s).</w:t>
      </w:r>
    </w:p>
    <w:p w:rsidR="00A6220D" w:rsidRDefault="00A6220D">
      <w:pPr>
        <w:spacing w:after="0" w:line="276" w:lineRule="auto"/>
        <w:ind w:left="0" w:firstLine="0"/>
        <w:jc w:val="left"/>
        <w:rPr>
          <w:rFonts w:ascii="Arial Narrow" w:eastAsia="Arial Narrow" w:hAnsi="Arial Narrow" w:cs="Arial Narrow"/>
        </w:rPr>
      </w:pPr>
    </w:p>
    <w:p w:rsidR="00A6220D" w:rsidRDefault="007D1636" w:rsidP="007D1636">
      <w:pPr>
        <w:tabs>
          <w:tab w:val="left" w:pos="3300"/>
        </w:tabs>
        <w:spacing w:after="0" w:line="276" w:lineRule="auto"/>
        <w:ind w:left="0" w:firstLine="0"/>
        <w:jc w:val="left"/>
        <w:rPr>
          <w:rFonts w:ascii="Arial Narrow" w:eastAsia="Arial Narrow" w:hAnsi="Arial Narrow" w:cs="Arial Narrow"/>
        </w:rPr>
      </w:pPr>
      <w:r>
        <w:rPr>
          <w:rFonts w:ascii="Arial Narrow" w:eastAsia="Arial Narrow" w:hAnsi="Arial Narrow" w:cs="Arial Narrow"/>
        </w:rPr>
        <w:tab/>
      </w:r>
    </w:p>
    <w:p w:rsidR="007D1636" w:rsidRDefault="007D1636" w:rsidP="007D1636">
      <w:pPr>
        <w:tabs>
          <w:tab w:val="left" w:pos="3300"/>
        </w:tabs>
        <w:spacing w:after="0" w:line="276" w:lineRule="auto"/>
        <w:ind w:left="0" w:firstLine="0"/>
        <w:jc w:val="left"/>
        <w:rPr>
          <w:rFonts w:ascii="Arial Narrow" w:eastAsia="Arial Narrow" w:hAnsi="Arial Narrow" w:cs="Arial Narrow"/>
        </w:rPr>
      </w:pPr>
    </w:p>
    <w:p w:rsidR="007D1636" w:rsidRDefault="007D1636" w:rsidP="007D1636">
      <w:pPr>
        <w:tabs>
          <w:tab w:val="left" w:pos="3300"/>
        </w:tabs>
        <w:spacing w:after="0" w:line="276" w:lineRule="auto"/>
        <w:ind w:left="0" w:firstLine="0"/>
        <w:jc w:val="left"/>
        <w:rPr>
          <w:rFonts w:ascii="Arial Narrow" w:eastAsia="Arial Narrow" w:hAnsi="Arial Narrow" w:cs="Arial Narrow"/>
        </w:rPr>
      </w:pPr>
    </w:p>
    <w:p w:rsidR="007D1636" w:rsidRDefault="007D1636" w:rsidP="007D1636">
      <w:pPr>
        <w:tabs>
          <w:tab w:val="left" w:pos="3300"/>
        </w:tabs>
        <w:spacing w:after="0" w:line="276" w:lineRule="auto"/>
        <w:ind w:left="0" w:firstLine="0"/>
        <w:jc w:val="left"/>
        <w:rPr>
          <w:rFonts w:ascii="Arial Narrow" w:eastAsia="Arial Narrow" w:hAnsi="Arial Narrow" w:cs="Arial Narrow"/>
        </w:rPr>
      </w:pPr>
    </w:p>
    <w:p w:rsidR="00A6220D" w:rsidRDefault="00FF326C">
      <w:pPr>
        <w:spacing w:after="0" w:line="276" w:lineRule="auto"/>
        <w:ind w:left="0" w:firstLine="0"/>
        <w:jc w:val="center"/>
        <w:rPr>
          <w:rFonts w:ascii="Arial Narrow" w:eastAsia="Arial Narrow" w:hAnsi="Arial Narrow" w:cs="Arial Narrow"/>
          <w:b/>
          <w:bCs/>
        </w:rPr>
      </w:pPr>
      <w:r>
        <w:rPr>
          <w:rFonts w:ascii="Arial Narrow" w:eastAsia="Arial Narrow" w:hAnsi="Arial Narrow" w:cs="Arial Narrow"/>
          <w:b/>
          <w:bCs/>
        </w:rPr>
        <w:lastRenderedPageBreak/>
        <w:t>ERC Form 11. REPORTABLE NEGATIVE EVENT FORM (RNEF)</w:t>
      </w:r>
    </w:p>
    <w:p w:rsidR="00A6220D" w:rsidRDefault="00A6220D">
      <w:pPr>
        <w:rPr>
          <w:rFonts w:ascii="Arial Narrow" w:eastAsia="Arial Narrow" w:hAnsi="Arial Narrow" w:cs="Arial Narrow"/>
        </w:rPr>
      </w:pPr>
    </w:p>
    <w:tbl>
      <w:tblPr>
        <w:tblStyle w:val="a0"/>
        <w:tblW w:w="907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0"/>
        <w:gridCol w:w="6045"/>
      </w:tblGrid>
      <w:tr w:rsidR="00A6220D">
        <w:tc>
          <w:tcPr>
            <w:tcW w:w="3030" w:type="dxa"/>
          </w:tcPr>
          <w:p w:rsidR="00A6220D" w:rsidRDefault="00FF326C">
            <w:pPr>
              <w:ind w:left="0" w:hanging="10"/>
              <w:rPr>
                <w:rFonts w:ascii="Arial Narrow" w:eastAsia="Arial Narrow" w:hAnsi="Arial Narrow" w:cs="Arial Narrow"/>
              </w:rPr>
            </w:pPr>
            <w:r>
              <w:rPr>
                <w:rFonts w:ascii="Arial Narrow" w:eastAsia="Arial Narrow" w:hAnsi="Arial Narrow" w:cs="Arial Narrow"/>
              </w:rPr>
              <w:t>Title of the study:</w:t>
            </w:r>
          </w:p>
        </w:tc>
        <w:tc>
          <w:tcPr>
            <w:tcW w:w="6045" w:type="dxa"/>
          </w:tcPr>
          <w:p w:rsidR="00A6220D" w:rsidRDefault="00A6220D">
            <w:pPr>
              <w:ind w:left="0" w:hanging="10"/>
              <w:rPr>
                <w:rFonts w:ascii="Arial Narrow" w:eastAsia="Arial Narrow" w:hAnsi="Arial Narrow" w:cs="Arial Narrow"/>
              </w:rPr>
            </w:pPr>
          </w:p>
        </w:tc>
      </w:tr>
      <w:tr w:rsidR="00A6220D">
        <w:tc>
          <w:tcPr>
            <w:tcW w:w="3030" w:type="dxa"/>
          </w:tcPr>
          <w:p w:rsidR="00A6220D" w:rsidRDefault="00FF326C">
            <w:pPr>
              <w:ind w:left="0" w:hanging="10"/>
              <w:rPr>
                <w:rFonts w:ascii="Arial Narrow" w:eastAsia="Arial Narrow" w:hAnsi="Arial Narrow" w:cs="Arial Narrow"/>
              </w:rPr>
            </w:pPr>
            <w:r>
              <w:rPr>
                <w:rFonts w:ascii="Arial Narrow" w:eastAsia="Arial Narrow" w:hAnsi="Arial Narrow" w:cs="Arial Narrow"/>
              </w:rPr>
              <w:t>Lead Researcher:</w:t>
            </w:r>
          </w:p>
        </w:tc>
        <w:tc>
          <w:tcPr>
            <w:tcW w:w="6045" w:type="dxa"/>
          </w:tcPr>
          <w:p w:rsidR="00A6220D" w:rsidRDefault="00A6220D">
            <w:pPr>
              <w:ind w:left="0" w:hanging="10"/>
              <w:rPr>
                <w:rFonts w:ascii="Arial Narrow" w:eastAsia="Arial Narrow" w:hAnsi="Arial Narrow" w:cs="Arial Narrow"/>
              </w:rPr>
            </w:pPr>
          </w:p>
        </w:tc>
      </w:tr>
      <w:tr w:rsidR="00A6220D">
        <w:tc>
          <w:tcPr>
            <w:tcW w:w="3030" w:type="dxa"/>
          </w:tcPr>
          <w:p w:rsidR="00A6220D" w:rsidRDefault="00FF326C">
            <w:pPr>
              <w:ind w:left="0" w:hanging="10"/>
              <w:rPr>
                <w:rFonts w:ascii="Arial Narrow" w:eastAsia="Arial Narrow" w:hAnsi="Arial Narrow" w:cs="Arial Narrow"/>
              </w:rPr>
            </w:pPr>
            <w:r>
              <w:rPr>
                <w:rFonts w:ascii="Arial Narrow" w:eastAsia="Arial Narrow" w:hAnsi="Arial Narrow" w:cs="Arial Narrow"/>
              </w:rPr>
              <w:t xml:space="preserve">ERC Code </w:t>
            </w:r>
            <w:r>
              <w:rPr>
                <w:rFonts w:ascii="Arial Narrow" w:eastAsia="Arial Narrow" w:hAnsi="Arial Narrow" w:cs="Arial Narrow"/>
                <w:i/>
                <w:iCs/>
              </w:rPr>
              <w:t>(to be filled by ERC)</w:t>
            </w:r>
            <w:r>
              <w:rPr>
                <w:rFonts w:ascii="Arial Narrow" w:eastAsia="Arial Narrow" w:hAnsi="Arial Narrow" w:cs="Arial Narrow"/>
              </w:rPr>
              <w:t>:</w:t>
            </w:r>
          </w:p>
        </w:tc>
        <w:tc>
          <w:tcPr>
            <w:tcW w:w="6045" w:type="dxa"/>
          </w:tcPr>
          <w:p w:rsidR="00A6220D" w:rsidRDefault="00A6220D">
            <w:pPr>
              <w:ind w:left="0" w:hanging="10"/>
              <w:rPr>
                <w:rFonts w:ascii="Arial Narrow" w:eastAsia="Arial Narrow" w:hAnsi="Arial Narrow" w:cs="Arial Narrow"/>
              </w:rPr>
            </w:pPr>
          </w:p>
        </w:tc>
      </w:tr>
      <w:tr w:rsidR="00A6220D">
        <w:tc>
          <w:tcPr>
            <w:tcW w:w="3030" w:type="dxa"/>
          </w:tcPr>
          <w:p w:rsidR="00A6220D" w:rsidRDefault="00FF326C">
            <w:pPr>
              <w:ind w:left="0" w:firstLine="0"/>
              <w:rPr>
                <w:rFonts w:ascii="Arial Narrow" w:eastAsia="Arial Narrow" w:hAnsi="Arial Narrow" w:cs="Arial Narrow"/>
              </w:rPr>
            </w:pPr>
            <w:r>
              <w:rPr>
                <w:rFonts w:ascii="Arial Narrow" w:eastAsia="Arial Narrow" w:hAnsi="Arial Narrow" w:cs="Arial Narrow"/>
              </w:rPr>
              <w:t>Date of reportable event:</w:t>
            </w:r>
          </w:p>
        </w:tc>
        <w:tc>
          <w:tcPr>
            <w:tcW w:w="6045" w:type="dxa"/>
          </w:tcPr>
          <w:p w:rsidR="00A6220D" w:rsidRDefault="00A6220D">
            <w:pPr>
              <w:ind w:left="0" w:hanging="10"/>
              <w:rPr>
                <w:rFonts w:ascii="Arial Narrow" w:eastAsia="Arial Narrow" w:hAnsi="Arial Narrow" w:cs="Arial Narrow"/>
              </w:rPr>
            </w:pPr>
          </w:p>
        </w:tc>
      </w:tr>
    </w:tbl>
    <w:p w:rsidR="00A6220D" w:rsidRDefault="00A6220D">
      <w:pPr>
        <w:spacing w:after="0" w:line="276" w:lineRule="auto"/>
        <w:ind w:left="0" w:hanging="10"/>
        <w:jc w:val="left"/>
        <w:rPr>
          <w:rFonts w:ascii="Arial Narrow" w:eastAsia="Arial Narrow" w:hAnsi="Arial Narrow" w:cs="Arial Narrow"/>
        </w:rPr>
      </w:pPr>
    </w:p>
    <w:p w:rsidR="00A6220D" w:rsidRDefault="00FF326C">
      <w:pPr>
        <w:numPr>
          <w:ilvl w:val="0"/>
          <w:numId w:val="4"/>
        </w:numPr>
        <w:spacing w:after="0" w:line="276" w:lineRule="auto"/>
        <w:jc w:val="left"/>
        <w:rPr>
          <w:rFonts w:ascii="Arial Narrow" w:eastAsia="Arial Narrow" w:hAnsi="Arial Narrow" w:cs="Arial Narrow"/>
        </w:rPr>
      </w:pPr>
      <w:r>
        <w:rPr>
          <w:rFonts w:ascii="Arial Narrow" w:eastAsia="Arial Narrow" w:hAnsi="Arial Narrow" w:cs="Arial Narrow"/>
        </w:rPr>
        <w:t>STUDY SITE INFORMATION:</w:t>
      </w:r>
    </w:p>
    <w:p w:rsidR="00A6220D" w:rsidRDefault="00FF326C">
      <w:pPr>
        <w:numPr>
          <w:ilvl w:val="1"/>
          <w:numId w:val="4"/>
        </w:numPr>
        <w:spacing w:after="0" w:line="276" w:lineRule="auto"/>
        <w:jc w:val="left"/>
        <w:rPr>
          <w:rFonts w:ascii="Arial Narrow" w:eastAsia="Arial Narrow" w:hAnsi="Arial Narrow" w:cs="Arial Narrow"/>
        </w:rPr>
      </w:pPr>
      <w:r>
        <w:rPr>
          <w:rFonts w:ascii="Arial Narrow" w:eastAsia="Arial Narrow" w:hAnsi="Arial Narrow" w:cs="Arial Narrow"/>
        </w:rPr>
        <w:t>Is this a multi-site study? _______</w:t>
      </w:r>
    </w:p>
    <w:p w:rsidR="00A6220D" w:rsidRDefault="00FF326C">
      <w:pPr>
        <w:numPr>
          <w:ilvl w:val="1"/>
          <w:numId w:val="4"/>
        </w:numPr>
        <w:spacing w:after="0" w:line="276" w:lineRule="auto"/>
        <w:jc w:val="left"/>
        <w:rPr>
          <w:rFonts w:ascii="Arial Narrow" w:eastAsia="Arial Narrow" w:hAnsi="Arial Narrow" w:cs="Arial Narrow"/>
        </w:rPr>
      </w:pPr>
      <w:r>
        <w:rPr>
          <w:rFonts w:ascii="Arial Narrow" w:eastAsia="Arial Narrow" w:hAnsi="Arial Narrow" w:cs="Arial Narrow"/>
        </w:rPr>
        <w:t>Where did the adverse event occur? ________________________________________</w:t>
      </w:r>
    </w:p>
    <w:p w:rsidR="00A6220D" w:rsidRDefault="00A6220D">
      <w:pPr>
        <w:spacing w:after="0" w:line="276" w:lineRule="auto"/>
        <w:ind w:left="0" w:firstLine="0"/>
        <w:jc w:val="left"/>
        <w:rPr>
          <w:rFonts w:ascii="Arial Narrow" w:eastAsia="Arial Narrow" w:hAnsi="Arial Narrow" w:cs="Arial Narrow"/>
        </w:rPr>
      </w:pPr>
    </w:p>
    <w:p w:rsidR="00A6220D" w:rsidRDefault="00FF326C">
      <w:pPr>
        <w:numPr>
          <w:ilvl w:val="0"/>
          <w:numId w:val="4"/>
        </w:numPr>
        <w:spacing w:after="0" w:line="276" w:lineRule="auto"/>
        <w:jc w:val="left"/>
        <w:rPr>
          <w:rFonts w:ascii="Arial Narrow" w:eastAsia="Arial Narrow" w:hAnsi="Arial Narrow" w:cs="Arial Narrow"/>
        </w:rPr>
      </w:pPr>
      <w:r>
        <w:rPr>
          <w:rFonts w:ascii="Arial Narrow" w:eastAsia="Arial Narrow" w:hAnsi="Arial Narrow" w:cs="Arial Narrow"/>
        </w:rPr>
        <w:t>REPORT STATUS: Please indicate whether this is the first time this event has been reported to the CNU ERC or if it is a follow up report.</w:t>
      </w:r>
    </w:p>
    <w:p w:rsidR="00A6220D" w:rsidRDefault="00A6220D">
      <w:pPr>
        <w:spacing w:after="0" w:line="276" w:lineRule="auto"/>
        <w:ind w:left="720" w:firstLine="0"/>
        <w:jc w:val="left"/>
        <w:rPr>
          <w:rFonts w:ascii="Arial Narrow" w:eastAsia="Arial Narrow" w:hAnsi="Arial Narrow" w:cs="Arial Narrow"/>
        </w:rPr>
      </w:pPr>
    </w:p>
    <w:p w:rsidR="00A6220D" w:rsidRDefault="00FF326C">
      <w:pPr>
        <w:spacing w:after="0" w:line="276" w:lineRule="auto"/>
        <w:ind w:left="720" w:firstLine="0"/>
        <w:jc w:val="left"/>
        <w:rPr>
          <w:rFonts w:ascii="Arial Narrow" w:eastAsia="Arial Narrow" w:hAnsi="Arial Narrow" w:cs="Arial Narrow"/>
        </w:rPr>
      </w:pPr>
      <w:r>
        <w:rPr>
          <w:rFonts w:ascii="Arial Narrow" w:eastAsia="Arial Narrow" w:hAnsi="Arial Narrow" w:cs="Arial Narrow"/>
        </w:rPr>
        <w:t>_______ Not applicable</w:t>
      </w:r>
      <w:r>
        <w:rPr>
          <w:rFonts w:ascii="Arial Narrow" w:eastAsia="Arial Narrow" w:hAnsi="Arial Narrow" w:cs="Arial Narrow"/>
        </w:rPr>
        <w:tab/>
        <w:t xml:space="preserve">          ______I</w:t>
      </w:r>
      <w:r>
        <w:rPr>
          <w:rFonts w:ascii="Arial Narrow" w:eastAsia="Arial Narrow" w:hAnsi="Arial Narrow" w:cs="Arial Narrow"/>
        </w:rPr>
        <w:t>nitial Report</w:t>
      </w:r>
      <w:r>
        <w:rPr>
          <w:rFonts w:ascii="Arial Narrow" w:eastAsia="Arial Narrow" w:hAnsi="Arial Narrow" w:cs="Arial Narrow"/>
        </w:rPr>
        <w:tab/>
        <w:t xml:space="preserve"> ______Follow-up report</w:t>
      </w:r>
    </w:p>
    <w:p w:rsidR="00A6220D" w:rsidRDefault="00FF326C">
      <w:pPr>
        <w:spacing w:after="0" w:line="276" w:lineRule="auto"/>
        <w:ind w:left="2160" w:firstLine="0"/>
        <w:jc w:val="left"/>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Date of initial report: _____________</w:t>
      </w:r>
    </w:p>
    <w:p w:rsidR="00A6220D" w:rsidRDefault="00A6220D">
      <w:pPr>
        <w:spacing w:after="0" w:line="276" w:lineRule="auto"/>
        <w:ind w:left="0" w:hanging="10"/>
        <w:jc w:val="left"/>
        <w:rPr>
          <w:rFonts w:ascii="Arial Narrow" w:eastAsia="Arial Narrow" w:hAnsi="Arial Narrow" w:cs="Arial Narrow"/>
        </w:rPr>
      </w:pPr>
    </w:p>
    <w:p w:rsidR="00A6220D" w:rsidRDefault="00FF326C">
      <w:pPr>
        <w:numPr>
          <w:ilvl w:val="0"/>
          <w:numId w:val="4"/>
        </w:numPr>
        <w:spacing w:after="0" w:line="276" w:lineRule="auto"/>
        <w:jc w:val="left"/>
        <w:rPr>
          <w:rFonts w:ascii="Arial Narrow" w:eastAsia="Arial Narrow" w:hAnsi="Arial Narrow" w:cs="Arial Narrow"/>
        </w:rPr>
      </w:pPr>
      <w:r>
        <w:rPr>
          <w:rFonts w:ascii="Arial Narrow" w:eastAsia="Arial Narrow" w:hAnsi="Arial Narrow" w:cs="Arial Narrow"/>
        </w:rPr>
        <w:t>EVENT SUMMARY: Please provide a narrative summary of the event that occurred. The</w:t>
      </w:r>
    </w:p>
    <w:p w:rsidR="00A6220D" w:rsidRDefault="00FF326C">
      <w:pPr>
        <w:spacing w:after="0" w:line="276" w:lineRule="auto"/>
        <w:ind w:left="0" w:firstLine="720"/>
        <w:jc w:val="left"/>
        <w:rPr>
          <w:rFonts w:ascii="Arial Narrow" w:eastAsia="Arial Narrow" w:hAnsi="Arial Narrow" w:cs="Arial Narrow"/>
        </w:rPr>
      </w:pPr>
      <w:r>
        <w:rPr>
          <w:rFonts w:ascii="Arial Narrow" w:eastAsia="Arial Narrow" w:hAnsi="Arial Narrow" w:cs="Arial Narrow"/>
        </w:rPr>
        <w:t>summary should include the following elements:</w:t>
      </w:r>
    </w:p>
    <w:p w:rsidR="00A6220D" w:rsidRDefault="00FF326C">
      <w:pPr>
        <w:numPr>
          <w:ilvl w:val="1"/>
          <w:numId w:val="4"/>
        </w:numPr>
        <w:spacing w:after="0" w:line="276" w:lineRule="auto"/>
        <w:jc w:val="left"/>
        <w:rPr>
          <w:rFonts w:ascii="Arial Narrow" w:eastAsia="Arial Narrow" w:hAnsi="Arial Narrow" w:cs="Arial Narrow"/>
        </w:rPr>
      </w:pPr>
      <w:r>
        <w:rPr>
          <w:rFonts w:ascii="Arial Narrow" w:eastAsia="Arial Narrow" w:hAnsi="Arial Narrow" w:cs="Arial Narrow"/>
        </w:rPr>
        <w:t xml:space="preserve">How the event is related to the research (An </w:t>
      </w:r>
      <w:r>
        <w:rPr>
          <w:rFonts w:ascii="Arial Narrow" w:eastAsia="Arial Narrow" w:hAnsi="Arial Narrow" w:cs="Arial Narrow"/>
        </w:rPr>
        <w:t>event is considered related to the research if the cause of the event is deemed related or possibly related to research participation);</w:t>
      </w:r>
    </w:p>
    <w:p w:rsidR="00A6220D" w:rsidRDefault="00FF326C">
      <w:pPr>
        <w:numPr>
          <w:ilvl w:val="1"/>
          <w:numId w:val="4"/>
        </w:numPr>
        <w:spacing w:after="0" w:line="276" w:lineRule="auto"/>
        <w:jc w:val="left"/>
        <w:rPr>
          <w:rFonts w:ascii="Arial Narrow" w:eastAsia="Arial Narrow" w:hAnsi="Arial Narrow" w:cs="Arial Narrow"/>
        </w:rPr>
      </w:pPr>
      <w:r>
        <w:rPr>
          <w:rFonts w:ascii="Arial Narrow" w:eastAsia="Arial Narrow" w:hAnsi="Arial Narrow" w:cs="Arial Narrow"/>
        </w:rPr>
        <w:t>The date the event occurred;</w:t>
      </w:r>
    </w:p>
    <w:p w:rsidR="00A6220D" w:rsidRDefault="00FF326C">
      <w:pPr>
        <w:numPr>
          <w:ilvl w:val="1"/>
          <w:numId w:val="4"/>
        </w:numPr>
        <w:spacing w:after="0" w:line="276" w:lineRule="auto"/>
        <w:jc w:val="left"/>
        <w:rPr>
          <w:rFonts w:ascii="Arial Narrow" w:eastAsia="Arial Narrow" w:hAnsi="Arial Narrow" w:cs="Arial Narrow"/>
        </w:rPr>
      </w:pPr>
      <w:r>
        <w:rPr>
          <w:rFonts w:ascii="Arial Narrow" w:eastAsia="Arial Narrow" w:hAnsi="Arial Narrow" w:cs="Arial Narrow"/>
        </w:rPr>
        <w:t>The research team member who handled the event;</w:t>
      </w:r>
    </w:p>
    <w:p w:rsidR="00A6220D" w:rsidRDefault="00FF326C">
      <w:pPr>
        <w:numPr>
          <w:ilvl w:val="1"/>
          <w:numId w:val="4"/>
        </w:numPr>
        <w:spacing w:after="0" w:line="276" w:lineRule="auto"/>
        <w:jc w:val="left"/>
        <w:rPr>
          <w:rFonts w:ascii="Arial Narrow" w:eastAsia="Arial Narrow" w:hAnsi="Arial Narrow" w:cs="Arial Narrow"/>
        </w:rPr>
      </w:pPr>
      <w:r>
        <w:rPr>
          <w:rFonts w:ascii="Arial Narrow" w:eastAsia="Arial Narrow" w:hAnsi="Arial Narrow" w:cs="Arial Narrow"/>
        </w:rPr>
        <w:t>The date the team became aware of the event</w:t>
      </w:r>
      <w:r>
        <w:rPr>
          <w:rFonts w:ascii="Arial Narrow" w:eastAsia="Arial Narrow" w:hAnsi="Arial Narrow" w:cs="Arial Narrow"/>
        </w:rPr>
        <w:t>;</w:t>
      </w:r>
    </w:p>
    <w:p w:rsidR="00A6220D" w:rsidRDefault="00FF326C">
      <w:pPr>
        <w:numPr>
          <w:ilvl w:val="1"/>
          <w:numId w:val="4"/>
        </w:numPr>
        <w:spacing w:after="0" w:line="276" w:lineRule="auto"/>
        <w:jc w:val="left"/>
        <w:rPr>
          <w:rFonts w:ascii="Arial Narrow" w:eastAsia="Arial Narrow" w:hAnsi="Arial Narrow" w:cs="Arial Narrow"/>
        </w:rPr>
      </w:pPr>
      <w:r>
        <w:rPr>
          <w:rFonts w:ascii="Arial Narrow" w:eastAsia="Arial Narrow" w:hAnsi="Arial Narrow" w:cs="Arial Narrow"/>
        </w:rPr>
        <w:t>A description of the event and the subjects that were affected;</w:t>
      </w:r>
    </w:p>
    <w:p w:rsidR="00A6220D" w:rsidRDefault="00FF326C">
      <w:pPr>
        <w:numPr>
          <w:ilvl w:val="1"/>
          <w:numId w:val="4"/>
        </w:numPr>
        <w:spacing w:after="0" w:line="276" w:lineRule="auto"/>
        <w:jc w:val="left"/>
        <w:rPr>
          <w:rFonts w:ascii="Arial Narrow" w:eastAsia="Arial Narrow" w:hAnsi="Arial Narrow" w:cs="Arial Narrow"/>
        </w:rPr>
      </w:pPr>
      <w:r>
        <w:rPr>
          <w:rFonts w:ascii="Arial Narrow" w:eastAsia="Arial Narrow" w:hAnsi="Arial Narrow" w:cs="Arial Narrow"/>
        </w:rPr>
        <w:t>Immediate and follow up actions taken in response to the event to date; and</w:t>
      </w:r>
    </w:p>
    <w:p w:rsidR="00A6220D" w:rsidRDefault="00FF326C">
      <w:pPr>
        <w:numPr>
          <w:ilvl w:val="1"/>
          <w:numId w:val="4"/>
        </w:numPr>
        <w:spacing w:after="0" w:line="276" w:lineRule="auto"/>
        <w:jc w:val="left"/>
        <w:rPr>
          <w:rFonts w:ascii="Arial Narrow" w:eastAsia="Arial Narrow" w:hAnsi="Arial Narrow" w:cs="Arial Narrow"/>
        </w:rPr>
      </w:pPr>
      <w:r>
        <w:rPr>
          <w:rFonts w:ascii="Arial Narrow" w:eastAsia="Arial Narrow" w:hAnsi="Arial Narrow" w:cs="Arial Narrow"/>
        </w:rPr>
        <w:t>What is the status of the follow-up of this event: Resolved or Unresolved</w:t>
      </w:r>
      <w:r>
        <w:rPr>
          <w:noProof/>
          <w:lang w:val="en-US"/>
        </w:rPr>
        <mc:AlternateContent>
          <mc:Choice Requires="wpg">
            <w:drawing>
              <wp:anchor distT="114300" distB="114300" distL="114300" distR="114300" simplePos="0" relativeHeight="251658240" behindDoc="0" locked="0" layoutInCell="1" hidden="0" allowOverlap="1">
                <wp:simplePos x="0" y="0"/>
                <wp:positionH relativeFrom="column">
                  <wp:posOffset>2</wp:posOffset>
                </wp:positionH>
                <wp:positionV relativeFrom="paragraph">
                  <wp:posOffset>317500</wp:posOffset>
                </wp:positionV>
                <wp:extent cx="5772150" cy="2006944"/>
                <wp:effectExtent l="0" t="0" r="0" b="0"/>
                <wp:wrapTopAndBottom distT="114300" distB="114300"/>
                <wp:docPr id="2" name="Group 2"/>
                <wp:cNvGraphicFramePr/>
                <a:graphic xmlns:a="http://schemas.openxmlformats.org/drawingml/2006/main">
                  <a:graphicData uri="http://schemas.microsoft.com/office/word/2010/wordprocessingGroup">
                    <wpg:wgp>
                      <wpg:cNvGrpSpPr/>
                      <wpg:grpSpPr>
                        <a:xfrm>
                          <a:off x="0" y="0"/>
                          <a:ext cx="5772150" cy="2006944"/>
                          <a:chOff x="2459925" y="2776525"/>
                          <a:chExt cx="5772150" cy="2006950"/>
                        </a:xfrm>
                      </wpg:grpSpPr>
                      <wpg:grpSp>
                        <wpg:cNvPr id="1" name="Group 1"/>
                        <wpg:cNvGrpSpPr/>
                        <wpg:grpSpPr>
                          <a:xfrm>
                            <a:off x="2459925" y="2776528"/>
                            <a:ext cx="5772150" cy="2006944"/>
                            <a:chOff x="2459925" y="2776425"/>
                            <a:chExt cx="5772150" cy="2007150"/>
                          </a:xfrm>
                        </wpg:grpSpPr>
                        <wps:wsp>
                          <wps:cNvPr id="3" name="Rectangle 3"/>
                          <wps:cNvSpPr/>
                          <wps:spPr>
                            <a:xfrm>
                              <a:off x="2459925" y="2776425"/>
                              <a:ext cx="5772150" cy="2007150"/>
                            </a:xfrm>
                            <a:prstGeom prst="rect">
                              <a:avLst/>
                            </a:prstGeom>
                            <a:noFill/>
                            <a:ln>
                              <a:noFill/>
                            </a:ln>
                          </wps:spPr>
                          <wps:txbx>
                            <w:txbxContent>
                              <w:p w:rsidR="00A6220D" w:rsidRDefault="00A6220D">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4" name="Group 4"/>
                          <wpg:cNvGrpSpPr/>
                          <wpg:grpSpPr>
                            <a:xfrm>
                              <a:off x="2459925" y="2776528"/>
                              <a:ext cx="5772150" cy="2006944"/>
                              <a:chOff x="365425" y="583975"/>
                              <a:chExt cx="6476400" cy="2049850"/>
                            </a:xfrm>
                          </wpg:grpSpPr>
                          <wps:wsp>
                            <wps:cNvPr id="5" name="Rectangle 5"/>
                            <wps:cNvSpPr/>
                            <wps:spPr>
                              <a:xfrm>
                                <a:off x="365425" y="583975"/>
                                <a:ext cx="6476400" cy="2049850"/>
                              </a:xfrm>
                              <a:prstGeom prst="rect">
                                <a:avLst/>
                              </a:prstGeom>
                              <a:noFill/>
                              <a:ln>
                                <a:noFill/>
                              </a:ln>
                            </wps:spPr>
                            <wps:txbx>
                              <w:txbxContent>
                                <w:p w:rsidR="00A6220D" w:rsidRDefault="00A6220D">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6" name="Rectangle 6"/>
                            <wps:cNvSpPr/>
                            <wps:spPr>
                              <a:xfrm>
                                <a:off x="365425" y="852675"/>
                                <a:ext cx="6476400" cy="1776300"/>
                              </a:xfrm>
                              <a:prstGeom prst="rect">
                                <a:avLst/>
                              </a:prstGeom>
                              <a:noFill/>
                              <a:ln>
                                <a:noFill/>
                              </a:ln>
                            </wps:spPr>
                            <wps:txbx>
                              <w:txbxContent>
                                <w:p w:rsidR="00A6220D" w:rsidRDefault="00A6220D">
                                  <w:pPr>
                                    <w:spacing w:after="0" w:line="240" w:lineRule="auto"/>
                                    <w:ind w:left="0" w:firstLine="0"/>
                                    <w:jc w:val="left"/>
                                    <w:textDirection w:val="btLr"/>
                                  </w:pPr>
                                </w:p>
                              </w:txbxContent>
                            </wps:txbx>
                            <wps:bodyPr spcFirstLastPara="1" wrap="square" lIns="91425" tIns="91425" rIns="91425" bIns="91425" anchor="t" anchorCtr="0">
                              <a:noAutofit/>
                            </wps:bodyPr>
                          </wps:wsp>
                          <wps:wsp>
                            <wps:cNvPr id="7" name="Rectangle 7"/>
                            <wps:cNvSpPr/>
                            <wps:spPr>
                              <a:xfrm>
                                <a:off x="883125" y="588750"/>
                                <a:ext cx="5664300" cy="2040300"/>
                              </a:xfrm>
                              <a:prstGeom prst="rect">
                                <a:avLst/>
                              </a:prstGeom>
                              <a:noFill/>
                              <a:ln w="9525" cap="flat" cmpd="sng">
                                <a:solidFill>
                                  <a:srgbClr val="000000"/>
                                </a:solidFill>
                                <a:prstDash val="solid"/>
                                <a:round/>
                                <a:headEnd type="none" w="sm" len="sm"/>
                                <a:tailEnd type="none" w="sm" len="sm"/>
                              </a:ln>
                            </wps:spPr>
                            <wps:txbx>
                              <w:txbxContent>
                                <w:p w:rsidR="00A6220D" w:rsidRDefault="00A6220D">
                                  <w:pPr>
                                    <w:spacing w:after="0" w:line="240" w:lineRule="auto"/>
                                    <w:ind w:left="0" w:firstLine="0"/>
                                    <w:jc w:val="left"/>
                                    <w:textDirection w:val="btLr"/>
                                  </w:pPr>
                                </w:p>
                              </w:txbxContent>
                            </wps:txbx>
                            <wps:bodyPr spcFirstLastPara="1" wrap="square" lIns="91425" tIns="91425" rIns="91425" bIns="91425" anchor="t" anchorCtr="0">
                              <a:noAutofit/>
                            </wps:bodyPr>
                          </wps:wsp>
                        </wpg:grp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wp:posOffset>
                </wp:positionH>
                <wp:positionV relativeFrom="paragraph">
                  <wp:posOffset>317500</wp:posOffset>
                </wp:positionV>
                <wp:extent cx="5772150" cy="2006944"/>
                <wp:effectExtent b="0" l="0" r="0" t="0"/>
                <wp:wrapTopAndBottom distB="114300" distT="114300"/>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5772150" cy="2006944"/>
                        </a:xfrm>
                        <a:prstGeom prst="rect"/>
                        <a:ln/>
                      </pic:spPr>
                    </pic:pic>
                  </a:graphicData>
                </a:graphic>
              </wp:anchor>
            </w:drawing>
          </mc:Fallback>
        </mc:AlternateContent>
      </w:r>
    </w:p>
    <w:p w:rsidR="00A6220D" w:rsidRDefault="00A6220D">
      <w:pPr>
        <w:spacing w:after="0" w:line="276" w:lineRule="auto"/>
        <w:ind w:left="0" w:hanging="10"/>
        <w:jc w:val="left"/>
        <w:rPr>
          <w:rFonts w:ascii="Arial Narrow" w:eastAsia="Arial Narrow" w:hAnsi="Arial Narrow" w:cs="Arial Narrow"/>
        </w:rPr>
      </w:pPr>
    </w:p>
    <w:p w:rsidR="00A6220D" w:rsidRDefault="00FF326C">
      <w:pPr>
        <w:numPr>
          <w:ilvl w:val="0"/>
          <w:numId w:val="4"/>
        </w:numPr>
        <w:spacing w:after="0" w:line="276" w:lineRule="auto"/>
        <w:jc w:val="left"/>
        <w:rPr>
          <w:rFonts w:ascii="Arial Narrow" w:eastAsia="Arial Narrow" w:hAnsi="Arial Narrow" w:cs="Arial Narrow"/>
        </w:rPr>
      </w:pPr>
      <w:r>
        <w:rPr>
          <w:rFonts w:ascii="Arial Narrow" w:eastAsia="Arial Narrow" w:hAnsi="Arial Narrow" w:cs="Arial Narrow"/>
        </w:rPr>
        <w:t>SUPPORTING REPORTS: Please identify any other entities that have been informed of this</w:t>
      </w:r>
    </w:p>
    <w:p w:rsidR="00A6220D" w:rsidRDefault="00FF326C">
      <w:pPr>
        <w:spacing w:after="0" w:line="276" w:lineRule="auto"/>
        <w:ind w:left="720" w:firstLine="0"/>
        <w:jc w:val="left"/>
        <w:rPr>
          <w:rFonts w:ascii="Arial Narrow" w:eastAsia="Arial Narrow" w:hAnsi="Arial Narrow" w:cs="Arial Narrow"/>
        </w:rPr>
      </w:pPr>
      <w:r>
        <w:rPr>
          <w:rFonts w:ascii="Arial Narrow" w:eastAsia="Arial Narrow" w:hAnsi="Arial Narrow" w:cs="Arial Narrow"/>
        </w:rPr>
        <w:t xml:space="preserve">event (e.g. Public Safety, Funding agency, etc.), if applicable. Please provide copies of any event-related correspondence (including email) with the mentioned entities </w:t>
      </w:r>
      <w:r>
        <w:rPr>
          <w:rFonts w:ascii="Arial Narrow" w:eastAsia="Arial Narrow" w:hAnsi="Arial Narrow" w:cs="Arial Narrow"/>
        </w:rPr>
        <w:t>as attachments.</w:t>
      </w:r>
    </w:p>
    <w:p w:rsidR="00A6220D" w:rsidRDefault="00FF326C">
      <w:pPr>
        <w:spacing w:after="0" w:line="276" w:lineRule="auto"/>
        <w:ind w:left="0" w:hanging="10"/>
        <w:jc w:val="left"/>
        <w:rPr>
          <w:rFonts w:ascii="Arial Narrow" w:eastAsia="Arial Narrow" w:hAnsi="Arial Narrow" w:cs="Arial Narrow"/>
        </w:rPr>
      </w:pPr>
      <w:r>
        <w:rPr>
          <w:noProof/>
          <w:lang w:val="en-US"/>
        </w:rPr>
        <w:lastRenderedPageBreak/>
        <mc:AlternateContent>
          <mc:Choice Requires="wpg">
            <w:drawing>
              <wp:anchor distT="114300" distB="114300" distL="114300" distR="114300" simplePos="0" relativeHeight="251659264" behindDoc="0" locked="0" layoutInCell="1" hidden="0" allowOverlap="1">
                <wp:simplePos x="0" y="0"/>
                <wp:positionH relativeFrom="column">
                  <wp:posOffset>114300</wp:posOffset>
                </wp:positionH>
                <wp:positionV relativeFrom="paragraph">
                  <wp:posOffset>114300</wp:posOffset>
                </wp:positionV>
                <wp:extent cx="5772150" cy="863054"/>
                <wp:effectExtent l="0" t="0" r="0" b="0"/>
                <wp:wrapTopAndBottom distT="114300" distB="114300"/>
                <wp:docPr id="8" name="Group 8"/>
                <wp:cNvGraphicFramePr/>
                <a:graphic xmlns:a="http://schemas.openxmlformats.org/drawingml/2006/main">
                  <a:graphicData uri="http://schemas.microsoft.com/office/word/2010/wordprocessingGroup">
                    <wpg:wgp>
                      <wpg:cNvGrpSpPr/>
                      <wpg:grpSpPr>
                        <a:xfrm>
                          <a:off x="0" y="0"/>
                          <a:ext cx="5772150" cy="863054"/>
                          <a:chOff x="2459925" y="3348450"/>
                          <a:chExt cx="5772150" cy="863100"/>
                        </a:xfrm>
                      </wpg:grpSpPr>
                      <wpg:grpSp>
                        <wpg:cNvPr id="9" name="Group 9"/>
                        <wpg:cNvGrpSpPr/>
                        <wpg:grpSpPr>
                          <a:xfrm>
                            <a:off x="2459925" y="3348473"/>
                            <a:ext cx="5772150" cy="863054"/>
                            <a:chOff x="2459925" y="3345700"/>
                            <a:chExt cx="5772150" cy="868600"/>
                          </a:xfrm>
                        </wpg:grpSpPr>
                        <wps:wsp>
                          <wps:cNvPr id="10" name="Rectangle 10"/>
                          <wps:cNvSpPr/>
                          <wps:spPr>
                            <a:xfrm>
                              <a:off x="2459925" y="3345700"/>
                              <a:ext cx="5772150" cy="868600"/>
                            </a:xfrm>
                            <a:prstGeom prst="rect">
                              <a:avLst/>
                            </a:prstGeom>
                            <a:noFill/>
                            <a:ln>
                              <a:noFill/>
                            </a:ln>
                          </wps:spPr>
                          <wps:txbx>
                            <w:txbxContent>
                              <w:p w:rsidR="00A6220D" w:rsidRDefault="00A6220D">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1" name="Group 11"/>
                          <wpg:cNvGrpSpPr/>
                          <wpg:grpSpPr>
                            <a:xfrm>
                              <a:off x="2459925" y="3348473"/>
                              <a:ext cx="5772150" cy="863054"/>
                              <a:chOff x="365425" y="583975"/>
                              <a:chExt cx="6476400" cy="2049850"/>
                            </a:xfrm>
                          </wpg:grpSpPr>
                          <wps:wsp>
                            <wps:cNvPr id="12" name="Rectangle 12"/>
                            <wps:cNvSpPr/>
                            <wps:spPr>
                              <a:xfrm>
                                <a:off x="365425" y="583975"/>
                                <a:ext cx="6476400" cy="2049850"/>
                              </a:xfrm>
                              <a:prstGeom prst="rect">
                                <a:avLst/>
                              </a:prstGeom>
                              <a:noFill/>
                              <a:ln>
                                <a:noFill/>
                              </a:ln>
                            </wps:spPr>
                            <wps:txbx>
                              <w:txbxContent>
                                <w:p w:rsidR="00A6220D" w:rsidRDefault="00A6220D">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3" name="Rectangle 13"/>
                            <wps:cNvSpPr/>
                            <wps:spPr>
                              <a:xfrm>
                                <a:off x="365425" y="852675"/>
                                <a:ext cx="6476400" cy="1776300"/>
                              </a:xfrm>
                              <a:prstGeom prst="rect">
                                <a:avLst/>
                              </a:prstGeom>
                              <a:noFill/>
                              <a:ln>
                                <a:noFill/>
                              </a:ln>
                            </wps:spPr>
                            <wps:txbx>
                              <w:txbxContent>
                                <w:p w:rsidR="00A6220D" w:rsidRDefault="00A6220D">
                                  <w:pPr>
                                    <w:spacing w:after="0" w:line="240" w:lineRule="auto"/>
                                    <w:ind w:left="0" w:firstLine="0"/>
                                    <w:jc w:val="left"/>
                                    <w:textDirection w:val="btLr"/>
                                  </w:pPr>
                                </w:p>
                              </w:txbxContent>
                            </wps:txbx>
                            <wps:bodyPr spcFirstLastPara="1" wrap="square" lIns="91425" tIns="91425" rIns="91425" bIns="91425" anchor="t" anchorCtr="0">
                              <a:noAutofit/>
                            </wps:bodyPr>
                          </wps:wsp>
                          <wps:wsp>
                            <wps:cNvPr id="14" name="Rectangle 14"/>
                            <wps:cNvSpPr/>
                            <wps:spPr>
                              <a:xfrm>
                                <a:off x="883125" y="588750"/>
                                <a:ext cx="5664300" cy="2040300"/>
                              </a:xfrm>
                              <a:prstGeom prst="rect">
                                <a:avLst/>
                              </a:prstGeom>
                              <a:noFill/>
                              <a:ln w="9525" cap="flat" cmpd="sng">
                                <a:solidFill>
                                  <a:srgbClr val="000000"/>
                                </a:solidFill>
                                <a:prstDash val="solid"/>
                                <a:round/>
                                <a:headEnd type="none" w="sm" len="sm"/>
                                <a:tailEnd type="none" w="sm" len="sm"/>
                              </a:ln>
                            </wps:spPr>
                            <wps:txbx>
                              <w:txbxContent>
                                <w:p w:rsidR="00A6220D" w:rsidRDefault="00A6220D">
                                  <w:pPr>
                                    <w:spacing w:after="0" w:line="240" w:lineRule="auto"/>
                                    <w:ind w:left="0" w:firstLine="0"/>
                                    <w:jc w:val="left"/>
                                    <w:textDirection w:val="btLr"/>
                                  </w:pPr>
                                </w:p>
                              </w:txbxContent>
                            </wps:txbx>
                            <wps:bodyPr spcFirstLastPara="1" wrap="square" lIns="91425" tIns="91425" rIns="91425" bIns="91425" anchor="t" anchorCtr="0">
                              <a:noAutofit/>
                            </wps:bodyPr>
                          </wps:wsp>
                        </wpg:grp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772150" cy="863054"/>
                <wp:effectExtent b="0" l="0" r="0" t="0"/>
                <wp:wrapTopAndBottom distB="114300" distT="114300"/>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5772150" cy="863054"/>
                        </a:xfrm>
                        <a:prstGeom prst="rect"/>
                        <a:ln/>
                      </pic:spPr>
                    </pic:pic>
                  </a:graphicData>
                </a:graphic>
              </wp:anchor>
            </w:drawing>
          </mc:Fallback>
        </mc:AlternateContent>
      </w:r>
    </w:p>
    <w:p w:rsidR="00A6220D" w:rsidRDefault="00FF326C">
      <w:pPr>
        <w:numPr>
          <w:ilvl w:val="0"/>
          <w:numId w:val="4"/>
        </w:numPr>
        <w:spacing w:after="0" w:line="276" w:lineRule="auto"/>
        <w:jc w:val="left"/>
        <w:rPr>
          <w:rFonts w:ascii="Arial Narrow" w:eastAsia="Arial Narrow" w:hAnsi="Arial Narrow" w:cs="Arial Narrow"/>
        </w:rPr>
      </w:pPr>
      <w:r>
        <w:rPr>
          <w:rFonts w:ascii="Arial Narrow" w:eastAsia="Arial Narrow" w:hAnsi="Arial Narrow" w:cs="Arial Narrow"/>
        </w:rPr>
        <w:t>RESPONSE TO THE EVENT:</w:t>
      </w:r>
    </w:p>
    <w:p w:rsidR="00A6220D" w:rsidRDefault="00FF326C">
      <w:pPr>
        <w:numPr>
          <w:ilvl w:val="0"/>
          <w:numId w:val="5"/>
        </w:numPr>
        <w:spacing w:after="0" w:line="276" w:lineRule="auto"/>
        <w:jc w:val="left"/>
        <w:rPr>
          <w:rFonts w:ascii="Arial Narrow" w:eastAsia="Arial Narrow" w:hAnsi="Arial Narrow" w:cs="Arial Narrow"/>
        </w:rPr>
      </w:pPr>
      <w:r>
        <w:rPr>
          <w:rFonts w:ascii="Arial Narrow" w:eastAsia="Arial Narrow" w:hAnsi="Arial Narrow" w:cs="Arial Narrow"/>
        </w:rPr>
        <w:t>Does the event(s) require any changes to the currently approved study conduct or documents? _______ Not applicable          ______Yes            ______No</w:t>
      </w:r>
    </w:p>
    <w:p w:rsidR="00A6220D" w:rsidRDefault="00A6220D">
      <w:pPr>
        <w:spacing w:after="0" w:line="276" w:lineRule="auto"/>
        <w:ind w:left="0" w:firstLine="0"/>
        <w:jc w:val="left"/>
        <w:rPr>
          <w:rFonts w:ascii="Arial Narrow" w:eastAsia="Arial Narrow" w:hAnsi="Arial Narrow" w:cs="Arial Narrow"/>
        </w:rPr>
      </w:pPr>
    </w:p>
    <w:p w:rsidR="00A6220D" w:rsidRDefault="00FF326C">
      <w:pPr>
        <w:spacing w:after="0" w:line="276" w:lineRule="auto"/>
        <w:ind w:left="720" w:firstLine="720"/>
        <w:jc w:val="left"/>
        <w:rPr>
          <w:rFonts w:ascii="Arial Narrow" w:eastAsia="Arial Narrow" w:hAnsi="Arial Narrow" w:cs="Arial Narrow"/>
        </w:rPr>
      </w:pPr>
      <w:r>
        <w:rPr>
          <w:rFonts w:ascii="Arial Narrow" w:eastAsia="Arial Narrow" w:hAnsi="Arial Narrow" w:cs="Arial Narrow"/>
        </w:rPr>
        <w:t xml:space="preserve">If Yes, </w:t>
      </w:r>
      <w:proofErr w:type="gramStart"/>
      <w:r>
        <w:rPr>
          <w:rFonts w:ascii="Arial Narrow" w:eastAsia="Arial Narrow" w:hAnsi="Arial Narrow" w:cs="Arial Narrow"/>
        </w:rPr>
        <w:t>Please</w:t>
      </w:r>
      <w:proofErr w:type="gramEnd"/>
      <w:r>
        <w:rPr>
          <w:rFonts w:ascii="Arial Narrow" w:eastAsia="Arial Narrow" w:hAnsi="Arial Narrow" w:cs="Arial Narrow"/>
        </w:rPr>
        <w:t xml:space="preserve"> submit an amendment to the CNU ERC</w:t>
      </w:r>
    </w:p>
    <w:p w:rsidR="00A6220D" w:rsidRDefault="00FF326C">
      <w:pPr>
        <w:spacing w:after="0" w:line="276" w:lineRule="auto"/>
        <w:ind w:left="1440" w:firstLine="0"/>
        <w:jc w:val="left"/>
        <w:rPr>
          <w:rFonts w:ascii="Arial Narrow" w:eastAsia="Arial Narrow" w:hAnsi="Arial Narrow" w:cs="Arial Narrow"/>
        </w:rPr>
      </w:pPr>
      <w:r>
        <w:rPr>
          <w:rFonts w:ascii="Arial Narrow" w:eastAsia="Arial Narrow" w:hAnsi="Arial Narrow" w:cs="Arial Narrow"/>
        </w:rPr>
        <w:t>If No, please explain why these events do not warrant revision of the current study procedures and/or documents.</w:t>
      </w:r>
    </w:p>
    <w:p w:rsidR="00A6220D" w:rsidRDefault="00A6220D">
      <w:pPr>
        <w:spacing w:after="0" w:line="276" w:lineRule="auto"/>
        <w:ind w:left="0" w:firstLine="0"/>
        <w:jc w:val="left"/>
        <w:rPr>
          <w:rFonts w:ascii="Arial Narrow" w:eastAsia="Arial Narrow" w:hAnsi="Arial Narrow" w:cs="Arial Narrow"/>
        </w:rPr>
      </w:pPr>
    </w:p>
    <w:p w:rsidR="00A6220D" w:rsidRDefault="00FF326C">
      <w:pPr>
        <w:numPr>
          <w:ilvl w:val="0"/>
          <w:numId w:val="6"/>
        </w:numPr>
        <w:spacing w:after="0" w:line="276" w:lineRule="auto"/>
        <w:jc w:val="left"/>
        <w:rPr>
          <w:rFonts w:ascii="Arial Narrow" w:eastAsia="Arial Narrow" w:hAnsi="Arial Narrow" w:cs="Arial Narrow"/>
        </w:rPr>
      </w:pPr>
      <w:r>
        <w:rPr>
          <w:rFonts w:ascii="Arial Narrow" w:eastAsia="Arial Narrow" w:hAnsi="Arial Narrow" w:cs="Arial Narrow"/>
        </w:rPr>
        <w:t>RISK/BENEFIT ASSESSMENT: In light of this event, please re-assess the study overall and provide your rationale for whether or not the protocol exposes subjects to more risk than initially anticipated and whether risks to subjects remain reasonable in relat</w:t>
      </w:r>
      <w:r>
        <w:rPr>
          <w:rFonts w:ascii="Arial Narrow" w:eastAsia="Arial Narrow" w:hAnsi="Arial Narrow" w:cs="Arial Narrow"/>
        </w:rPr>
        <w:t>ion to the anticipated benefits (if any):</w:t>
      </w:r>
    </w:p>
    <w:p w:rsidR="00A6220D" w:rsidRDefault="00FF326C">
      <w:pPr>
        <w:spacing w:after="0" w:line="276" w:lineRule="auto"/>
        <w:ind w:left="0" w:hanging="10"/>
        <w:jc w:val="left"/>
        <w:rPr>
          <w:rFonts w:ascii="Arial Narrow" w:eastAsia="Arial Narrow" w:hAnsi="Arial Narrow" w:cs="Arial Narrow"/>
        </w:rPr>
      </w:pPr>
      <w:r>
        <w:rPr>
          <w:noProof/>
          <w:lang w:val="en-US"/>
        </w:rPr>
        <mc:AlternateContent>
          <mc:Choice Requires="wpg">
            <w:drawing>
              <wp:anchor distT="114300" distB="114300" distL="114300" distR="114300" simplePos="0" relativeHeight="251660288" behindDoc="0" locked="0" layoutInCell="1" hidden="0" allowOverlap="1">
                <wp:simplePos x="0" y="0"/>
                <wp:positionH relativeFrom="column">
                  <wp:posOffset>114300</wp:posOffset>
                </wp:positionH>
                <wp:positionV relativeFrom="paragraph">
                  <wp:posOffset>114300</wp:posOffset>
                </wp:positionV>
                <wp:extent cx="5772150" cy="1139428"/>
                <wp:effectExtent l="0" t="0" r="0" b="0"/>
                <wp:wrapTopAndBottom distT="114300" distB="114300"/>
                <wp:docPr id="15" name="Group 15"/>
                <wp:cNvGraphicFramePr/>
                <a:graphic xmlns:a="http://schemas.openxmlformats.org/drawingml/2006/main">
                  <a:graphicData uri="http://schemas.microsoft.com/office/word/2010/wordprocessingGroup">
                    <wpg:wgp>
                      <wpg:cNvGrpSpPr/>
                      <wpg:grpSpPr>
                        <a:xfrm>
                          <a:off x="0" y="0"/>
                          <a:ext cx="5772150" cy="1139428"/>
                          <a:chOff x="2459925" y="2919925"/>
                          <a:chExt cx="5772150" cy="1720150"/>
                        </a:xfrm>
                      </wpg:grpSpPr>
                      <wpg:grpSp>
                        <wpg:cNvPr id="16" name="Group 16"/>
                        <wpg:cNvGrpSpPr/>
                        <wpg:grpSpPr>
                          <a:xfrm>
                            <a:off x="2459925" y="2919943"/>
                            <a:ext cx="5772150" cy="1720115"/>
                            <a:chOff x="2459925" y="2919175"/>
                            <a:chExt cx="5772150" cy="1721650"/>
                          </a:xfrm>
                        </wpg:grpSpPr>
                        <wps:wsp>
                          <wps:cNvPr id="17" name="Rectangle 17"/>
                          <wps:cNvSpPr/>
                          <wps:spPr>
                            <a:xfrm>
                              <a:off x="2459925" y="2919175"/>
                              <a:ext cx="5772150" cy="1721650"/>
                            </a:xfrm>
                            <a:prstGeom prst="rect">
                              <a:avLst/>
                            </a:prstGeom>
                            <a:noFill/>
                            <a:ln>
                              <a:noFill/>
                            </a:ln>
                          </wps:spPr>
                          <wps:txbx>
                            <w:txbxContent>
                              <w:p w:rsidR="00A6220D" w:rsidRDefault="00A6220D">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8" name="Group 18"/>
                          <wpg:cNvGrpSpPr/>
                          <wpg:grpSpPr>
                            <a:xfrm>
                              <a:off x="2459925" y="2919943"/>
                              <a:ext cx="5772150" cy="1720115"/>
                              <a:chOff x="365425" y="583975"/>
                              <a:chExt cx="6476400" cy="2049850"/>
                            </a:xfrm>
                          </wpg:grpSpPr>
                          <wps:wsp>
                            <wps:cNvPr id="19" name="Rectangle 19"/>
                            <wps:cNvSpPr/>
                            <wps:spPr>
                              <a:xfrm>
                                <a:off x="365425" y="583975"/>
                                <a:ext cx="6476400" cy="2049850"/>
                              </a:xfrm>
                              <a:prstGeom prst="rect">
                                <a:avLst/>
                              </a:prstGeom>
                              <a:noFill/>
                              <a:ln>
                                <a:noFill/>
                              </a:ln>
                            </wps:spPr>
                            <wps:txbx>
                              <w:txbxContent>
                                <w:p w:rsidR="00A6220D" w:rsidRDefault="00A6220D">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0" name="Rectangle 20"/>
                            <wps:cNvSpPr/>
                            <wps:spPr>
                              <a:xfrm>
                                <a:off x="365425" y="852675"/>
                                <a:ext cx="6476400" cy="1776300"/>
                              </a:xfrm>
                              <a:prstGeom prst="rect">
                                <a:avLst/>
                              </a:prstGeom>
                              <a:noFill/>
                              <a:ln>
                                <a:noFill/>
                              </a:ln>
                            </wps:spPr>
                            <wps:txbx>
                              <w:txbxContent>
                                <w:p w:rsidR="00A6220D" w:rsidRDefault="00A6220D">
                                  <w:pPr>
                                    <w:spacing w:after="0" w:line="240" w:lineRule="auto"/>
                                    <w:ind w:left="0" w:firstLine="0"/>
                                    <w:jc w:val="left"/>
                                    <w:textDirection w:val="btLr"/>
                                  </w:pPr>
                                </w:p>
                              </w:txbxContent>
                            </wps:txbx>
                            <wps:bodyPr spcFirstLastPara="1" wrap="square" lIns="91425" tIns="91425" rIns="91425" bIns="91425" anchor="t" anchorCtr="0">
                              <a:noAutofit/>
                            </wps:bodyPr>
                          </wps:wsp>
                          <wps:wsp>
                            <wps:cNvPr id="21" name="Rectangle 21"/>
                            <wps:cNvSpPr/>
                            <wps:spPr>
                              <a:xfrm>
                                <a:off x="883125" y="588750"/>
                                <a:ext cx="5664300" cy="2040300"/>
                              </a:xfrm>
                              <a:prstGeom prst="rect">
                                <a:avLst/>
                              </a:prstGeom>
                              <a:noFill/>
                              <a:ln w="9525" cap="flat" cmpd="sng">
                                <a:solidFill>
                                  <a:srgbClr val="000000"/>
                                </a:solidFill>
                                <a:prstDash val="solid"/>
                                <a:round/>
                                <a:headEnd type="none" w="sm" len="sm"/>
                                <a:tailEnd type="none" w="sm" len="sm"/>
                              </a:ln>
                            </wps:spPr>
                            <wps:txbx>
                              <w:txbxContent>
                                <w:p w:rsidR="00A6220D" w:rsidRDefault="00A6220D">
                                  <w:pPr>
                                    <w:spacing w:after="0" w:line="240" w:lineRule="auto"/>
                                    <w:ind w:left="0" w:firstLine="0"/>
                                    <w:jc w:val="left"/>
                                    <w:textDirection w:val="btLr"/>
                                  </w:pPr>
                                </w:p>
                              </w:txbxContent>
                            </wps:txbx>
                            <wps:bodyPr spcFirstLastPara="1" wrap="square" lIns="91425" tIns="91425" rIns="91425" bIns="91425" anchor="t" anchorCtr="0">
                              <a:noAutofit/>
                            </wps:bodyPr>
                          </wps:wsp>
                        </wpg:grp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772150" cy="1139428"/>
                <wp:effectExtent b="0" l="0" r="0" t="0"/>
                <wp:wrapTopAndBottom distB="114300" distT="114300"/>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5772150" cy="1139428"/>
                        </a:xfrm>
                        <a:prstGeom prst="rect"/>
                        <a:ln/>
                      </pic:spPr>
                    </pic:pic>
                  </a:graphicData>
                </a:graphic>
              </wp:anchor>
            </w:drawing>
          </mc:Fallback>
        </mc:AlternateContent>
      </w:r>
    </w:p>
    <w:p w:rsidR="00A6220D" w:rsidRDefault="00FF326C">
      <w:pPr>
        <w:spacing w:after="0" w:line="276" w:lineRule="auto"/>
        <w:ind w:left="0" w:hanging="10"/>
        <w:jc w:val="left"/>
        <w:rPr>
          <w:rFonts w:ascii="Arial Narrow" w:eastAsia="Arial Narrow" w:hAnsi="Arial Narrow" w:cs="Arial Narrow"/>
        </w:rPr>
      </w:pPr>
      <w:r>
        <w:rPr>
          <w:rFonts w:ascii="Arial Narrow" w:eastAsia="Arial Narrow" w:hAnsi="Arial Narrow" w:cs="Arial Narrow"/>
        </w:rPr>
        <w:t xml:space="preserve">PI Signature: </w:t>
      </w:r>
      <w:r>
        <w:rPr>
          <w:rFonts w:ascii="Arial Narrow" w:eastAsia="Arial Narrow" w:hAnsi="Arial Narrow" w:cs="Arial Narrow"/>
        </w:rPr>
        <w:tab/>
        <w:t>_____________________</w:t>
      </w:r>
    </w:p>
    <w:p w:rsidR="00A6220D" w:rsidRDefault="00FF326C">
      <w:pPr>
        <w:spacing w:after="0" w:line="276" w:lineRule="auto"/>
        <w:ind w:left="0" w:hanging="10"/>
        <w:jc w:val="left"/>
        <w:rPr>
          <w:rFonts w:ascii="Arial Narrow" w:eastAsia="Arial Narrow" w:hAnsi="Arial Narrow" w:cs="Arial Narrow"/>
        </w:rPr>
      </w:pPr>
      <w:r>
        <w:rPr>
          <w:rFonts w:ascii="Arial Narrow" w:eastAsia="Arial Narrow" w:hAnsi="Arial Narrow" w:cs="Arial Narrow"/>
        </w:rPr>
        <w:t>Date:</w:t>
      </w:r>
      <w:r>
        <w:rPr>
          <w:rFonts w:ascii="Arial Narrow" w:eastAsia="Arial Narrow" w:hAnsi="Arial Narrow" w:cs="Arial Narrow"/>
        </w:rPr>
        <w:tab/>
      </w:r>
      <w:r>
        <w:rPr>
          <w:rFonts w:ascii="Arial Narrow" w:eastAsia="Arial Narrow" w:hAnsi="Arial Narrow" w:cs="Arial Narrow"/>
        </w:rPr>
        <w:tab/>
        <w:t>_____________________</w:t>
      </w:r>
    </w:p>
    <w:p w:rsidR="00A6220D" w:rsidRDefault="00A6220D">
      <w:pPr>
        <w:spacing w:after="0" w:line="240" w:lineRule="auto"/>
        <w:ind w:left="0"/>
        <w:jc w:val="left"/>
        <w:rPr>
          <w:rFonts w:ascii="Arial Narrow" w:eastAsia="Arial Narrow" w:hAnsi="Arial Narrow" w:cs="Arial Narrow"/>
          <w:b/>
          <w:bCs/>
        </w:rPr>
      </w:pPr>
    </w:p>
    <w:tbl>
      <w:tblPr>
        <w:tblStyle w:val="a1"/>
        <w:tblW w:w="95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8"/>
        <w:gridCol w:w="81"/>
        <w:gridCol w:w="1179"/>
        <w:gridCol w:w="3600"/>
      </w:tblGrid>
      <w:tr w:rsidR="00A6220D">
        <w:tc>
          <w:tcPr>
            <w:tcW w:w="9558" w:type="dxa"/>
            <w:gridSpan w:val="4"/>
            <w:tcBorders>
              <w:top w:val="single" w:sz="4" w:space="0" w:color="000000"/>
              <w:left w:val="single" w:sz="4" w:space="0" w:color="000000"/>
              <w:bottom w:val="nil"/>
              <w:right w:val="single" w:sz="4" w:space="0" w:color="000000"/>
            </w:tcBorders>
          </w:tcPr>
          <w:p w:rsidR="00A6220D" w:rsidRDefault="00FF326C">
            <w:pPr>
              <w:ind w:left="0"/>
              <w:jc w:val="left"/>
              <w:rPr>
                <w:rFonts w:ascii="Arial Narrow" w:eastAsia="Arial Narrow" w:hAnsi="Arial Narrow" w:cs="Arial Narrow"/>
                <w:b/>
                <w:bCs/>
              </w:rPr>
            </w:pPr>
            <w:r>
              <w:rPr>
                <w:rFonts w:ascii="Arial Narrow" w:eastAsia="Arial Narrow" w:hAnsi="Arial Narrow" w:cs="Arial Narrow"/>
                <w:b/>
                <w:bCs/>
              </w:rPr>
              <w:t>Decision</w:t>
            </w:r>
          </w:p>
        </w:tc>
      </w:tr>
      <w:tr w:rsidR="00A6220D">
        <w:tc>
          <w:tcPr>
            <w:tcW w:w="4779" w:type="dxa"/>
            <w:gridSpan w:val="2"/>
            <w:tcBorders>
              <w:top w:val="nil"/>
              <w:left w:val="single" w:sz="4" w:space="0" w:color="000000"/>
              <w:bottom w:val="nil"/>
              <w:right w:val="nil"/>
            </w:tcBorders>
          </w:tcPr>
          <w:p w:rsidR="00A6220D" w:rsidRDefault="00FF326C">
            <w:pPr>
              <w:ind w:left="0"/>
              <w:jc w:val="left"/>
              <w:rPr>
                <w:rFonts w:ascii="Arial Narrow" w:eastAsia="Arial Narrow" w:hAnsi="Arial Narrow" w:cs="Arial Narrow"/>
              </w:rPr>
            </w:pPr>
            <w:r>
              <w:rPr>
                <w:rFonts w:ascii="Arial Narrow" w:eastAsia="Arial Narrow" w:hAnsi="Arial Narrow" w:cs="Arial Narrow"/>
              </w:rPr>
              <w:t>□ Noted</w:t>
            </w:r>
          </w:p>
        </w:tc>
        <w:tc>
          <w:tcPr>
            <w:tcW w:w="4779" w:type="dxa"/>
            <w:gridSpan w:val="2"/>
            <w:tcBorders>
              <w:top w:val="nil"/>
              <w:left w:val="nil"/>
              <w:bottom w:val="nil"/>
              <w:right w:val="single" w:sz="4" w:space="0" w:color="000000"/>
            </w:tcBorders>
          </w:tcPr>
          <w:p w:rsidR="00A6220D" w:rsidRDefault="00FF326C">
            <w:pPr>
              <w:ind w:left="0"/>
              <w:jc w:val="left"/>
              <w:rPr>
                <w:rFonts w:ascii="Arial Narrow" w:eastAsia="Arial Narrow" w:hAnsi="Arial Narrow" w:cs="Arial Narrow"/>
              </w:rPr>
            </w:pPr>
            <w:r>
              <w:rPr>
                <w:rFonts w:ascii="Arial Narrow" w:eastAsia="Arial Narrow" w:hAnsi="Arial Narrow" w:cs="Arial Narrow"/>
              </w:rPr>
              <w:t>□ Requires more information</w:t>
            </w:r>
          </w:p>
        </w:tc>
      </w:tr>
      <w:tr w:rsidR="00A6220D">
        <w:tc>
          <w:tcPr>
            <w:tcW w:w="9558" w:type="dxa"/>
            <w:gridSpan w:val="4"/>
            <w:tcBorders>
              <w:top w:val="single" w:sz="4" w:space="0" w:color="000000"/>
              <w:left w:val="nil"/>
              <w:bottom w:val="single" w:sz="8" w:space="0" w:color="000000"/>
              <w:right w:val="nil"/>
            </w:tcBorders>
          </w:tcPr>
          <w:p w:rsidR="00A6220D" w:rsidRDefault="00A6220D">
            <w:pPr>
              <w:ind w:left="0"/>
              <w:jc w:val="left"/>
              <w:rPr>
                <w:rFonts w:ascii="Arial Narrow" w:eastAsia="Arial Narrow" w:hAnsi="Arial Narrow" w:cs="Arial Narrow"/>
                <w:b/>
                <w:bCs/>
              </w:rPr>
            </w:pPr>
          </w:p>
        </w:tc>
      </w:tr>
      <w:tr w:rsidR="00A6220D">
        <w:tc>
          <w:tcPr>
            <w:tcW w:w="4698" w:type="dxa"/>
            <w:tcBorders>
              <w:top w:val="single" w:sz="8" w:space="0" w:color="000000"/>
              <w:left w:val="single" w:sz="8" w:space="0" w:color="000000"/>
              <w:bottom w:val="nil"/>
              <w:right w:val="nil"/>
            </w:tcBorders>
          </w:tcPr>
          <w:p w:rsidR="00A6220D" w:rsidRDefault="00FF326C">
            <w:pPr>
              <w:ind w:left="0"/>
              <w:jc w:val="left"/>
              <w:rPr>
                <w:rFonts w:ascii="Arial Narrow" w:eastAsia="Arial Narrow" w:hAnsi="Arial Narrow" w:cs="Arial Narrow"/>
                <w:b/>
                <w:bCs/>
              </w:rPr>
            </w:pPr>
            <w:r>
              <w:rPr>
                <w:rFonts w:ascii="Arial Narrow" w:eastAsia="Arial Narrow" w:hAnsi="Arial Narrow" w:cs="Arial Narrow"/>
                <w:b/>
                <w:bCs/>
              </w:rPr>
              <w:t>PRIMARY REVIEWER</w:t>
            </w:r>
          </w:p>
        </w:tc>
        <w:tc>
          <w:tcPr>
            <w:tcW w:w="1260" w:type="dxa"/>
            <w:gridSpan w:val="2"/>
            <w:tcBorders>
              <w:top w:val="single" w:sz="8" w:space="0" w:color="000000"/>
              <w:left w:val="nil"/>
              <w:bottom w:val="nil"/>
              <w:right w:val="nil"/>
            </w:tcBorders>
          </w:tcPr>
          <w:p w:rsidR="00A6220D" w:rsidRDefault="00FF326C">
            <w:pPr>
              <w:ind w:left="0"/>
              <w:jc w:val="left"/>
              <w:rPr>
                <w:rFonts w:ascii="Arial Narrow" w:eastAsia="Arial Narrow" w:hAnsi="Arial Narrow" w:cs="Arial Narrow"/>
              </w:rPr>
            </w:pPr>
            <w:r>
              <w:rPr>
                <w:rFonts w:ascii="Arial Narrow" w:eastAsia="Arial Narrow" w:hAnsi="Arial Narrow" w:cs="Arial Narrow"/>
              </w:rPr>
              <w:t>Signature</w:t>
            </w:r>
          </w:p>
        </w:tc>
        <w:tc>
          <w:tcPr>
            <w:tcW w:w="3600" w:type="dxa"/>
            <w:tcBorders>
              <w:top w:val="single" w:sz="8" w:space="0" w:color="000000"/>
              <w:left w:val="nil"/>
              <w:bottom w:val="nil"/>
              <w:right w:val="single" w:sz="8" w:space="0" w:color="000000"/>
            </w:tcBorders>
          </w:tcPr>
          <w:p w:rsidR="00A6220D" w:rsidRDefault="00FF326C">
            <w:pPr>
              <w:ind w:left="0"/>
              <w:jc w:val="center"/>
              <w:rPr>
                <w:rFonts w:ascii="Arial Narrow" w:eastAsia="Arial Narrow" w:hAnsi="Arial Narrow" w:cs="Arial Narrow"/>
                <w:b/>
                <w:bCs/>
              </w:rPr>
            </w:pPr>
            <w:r>
              <w:rPr>
                <w:rFonts w:ascii="Arial Narrow" w:eastAsia="Arial Narrow" w:hAnsi="Arial Narrow" w:cs="Arial Narrow"/>
                <w:b/>
                <w:bCs/>
              </w:rPr>
              <w:t>______________________</w:t>
            </w:r>
          </w:p>
        </w:tc>
      </w:tr>
      <w:tr w:rsidR="00A6220D">
        <w:tc>
          <w:tcPr>
            <w:tcW w:w="4698" w:type="dxa"/>
            <w:tcBorders>
              <w:top w:val="nil"/>
              <w:left w:val="single" w:sz="8" w:space="0" w:color="000000"/>
              <w:bottom w:val="nil"/>
              <w:right w:val="nil"/>
            </w:tcBorders>
          </w:tcPr>
          <w:p w:rsidR="00A6220D" w:rsidRDefault="00FF326C">
            <w:pPr>
              <w:ind w:left="0"/>
              <w:jc w:val="left"/>
              <w:rPr>
                <w:rFonts w:ascii="Arial Narrow" w:eastAsia="Arial Narrow" w:hAnsi="Arial Narrow" w:cs="Arial Narrow"/>
              </w:rPr>
            </w:pPr>
            <w:r>
              <w:rPr>
                <w:rFonts w:ascii="Arial Narrow" w:eastAsia="Arial Narrow" w:hAnsi="Arial Narrow" w:cs="Arial Narrow"/>
              </w:rPr>
              <w:t>Date: &lt;</w:t>
            </w:r>
            <w:proofErr w:type="spellStart"/>
            <w:r>
              <w:rPr>
                <w:rFonts w:ascii="Arial Narrow" w:eastAsia="Arial Narrow" w:hAnsi="Arial Narrow" w:cs="Arial Narrow"/>
              </w:rPr>
              <w:t>dd</w:t>
            </w:r>
            <w:proofErr w:type="spellEnd"/>
            <w:r>
              <w:rPr>
                <w:rFonts w:ascii="Arial Narrow" w:eastAsia="Arial Narrow" w:hAnsi="Arial Narrow" w:cs="Arial Narrow"/>
              </w:rPr>
              <w:t>/mm/</w:t>
            </w:r>
            <w:proofErr w:type="spellStart"/>
            <w:r>
              <w:rPr>
                <w:rFonts w:ascii="Arial Narrow" w:eastAsia="Arial Narrow" w:hAnsi="Arial Narrow" w:cs="Arial Narrow"/>
              </w:rPr>
              <w:t>yyyy</w:t>
            </w:r>
            <w:proofErr w:type="spellEnd"/>
            <w:r>
              <w:rPr>
                <w:rFonts w:ascii="Arial Narrow" w:eastAsia="Arial Narrow" w:hAnsi="Arial Narrow" w:cs="Arial Narrow"/>
              </w:rPr>
              <w:t>&gt;</w:t>
            </w:r>
          </w:p>
        </w:tc>
        <w:tc>
          <w:tcPr>
            <w:tcW w:w="1260" w:type="dxa"/>
            <w:gridSpan w:val="2"/>
            <w:tcBorders>
              <w:top w:val="nil"/>
              <w:left w:val="nil"/>
              <w:bottom w:val="nil"/>
              <w:right w:val="nil"/>
            </w:tcBorders>
          </w:tcPr>
          <w:p w:rsidR="00A6220D" w:rsidRDefault="00FF326C">
            <w:pPr>
              <w:ind w:left="0"/>
              <w:jc w:val="left"/>
              <w:rPr>
                <w:rFonts w:ascii="Arial Narrow" w:eastAsia="Arial Narrow" w:hAnsi="Arial Narrow" w:cs="Arial Narrow"/>
              </w:rPr>
            </w:pPr>
            <w:r>
              <w:rPr>
                <w:rFonts w:ascii="Arial Narrow" w:eastAsia="Arial Narrow" w:hAnsi="Arial Narrow" w:cs="Arial Narrow"/>
              </w:rPr>
              <w:t>Name:</w:t>
            </w:r>
          </w:p>
        </w:tc>
        <w:tc>
          <w:tcPr>
            <w:tcW w:w="3600" w:type="dxa"/>
            <w:tcBorders>
              <w:top w:val="nil"/>
              <w:left w:val="nil"/>
              <w:bottom w:val="nil"/>
              <w:right w:val="single" w:sz="8" w:space="0" w:color="000000"/>
            </w:tcBorders>
          </w:tcPr>
          <w:p w:rsidR="00A6220D" w:rsidRDefault="00FF326C">
            <w:pPr>
              <w:ind w:left="0"/>
              <w:jc w:val="center"/>
              <w:rPr>
                <w:rFonts w:ascii="Arial Narrow" w:eastAsia="Arial Narrow" w:hAnsi="Arial Narrow" w:cs="Arial Narrow"/>
              </w:rPr>
            </w:pPr>
            <w:r>
              <w:rPr>
                <w:rFonts w:ascii="Arial Narrow" w:eastAsia="Arial Narrow" w:hAnsi="Arial Narrow" w:cs="Arial Narrow"/>
              </w:rPr>
              <w:t>&lt;Title, Name, Surname&gt;</w:t>
            </w:r>
          </w:p>
        </w:tc>
      </w:tr>
      <w:tr w:rsidR="00A6220D">
        <w:tc>
          <w:tcPr>
            <w:tcW w:w="4698" w:type="dxa"/>
            <w:tcBorders>
              <w:top w:val="nil"/>
              <w:left w:val="single" w:sz="8" w:space="0" w:color="000000"/>
              <w:bottom w:val="single" w:sz="8" w:space="0" w:color="000000"/>
              <w:right w:val="nil"/>
            </w:tcBorders>
          </w:tcPr>
          <w:p w:rsidR="00A6220D" w:rsidRDefault="00A6220D">
            <w:pPr>
              <w:ind w:left="0"/>
              <w:jc w:val="left"/>
              <w:rPr>
                <w:rFonts w:ascii="Arial Narrow" w:eastAsia="Arial Narrow" w:hAnsi="Arial Narrow" w:cs="Arial Narrow"/>
              </w:rPr>
            </w:pPr>
          </w:p>
        </w:tc>
        <w:tc>
          <w:tcPr>
            <w:tcW w:w="4860" w:type="dxa"/>
            <w:gridSpan w:val="3"/>
            <w:tcBorders>
              <w:top w:val="nil"/>
              <w:left w:val="nil"/>
              <w:bottom w:val="single" w:sz="8" w:space="0" w:color="000000"/>
              <w:right w:val="single" w:sz="8" w:space="0" w:color="000000"/>
            </w:tcBorders>
          </w:tcPr>
          <w:p w:rsidR="00A6220D" w:rsidRDefault="00A6220D">
            <w:pPr>
              <w:ind w:left="0"/>
              <w:jc w:val="left"/>
              <w:rPr>
                <w:rFonts w:ascii="Arial Narrow" w:eastAsia="Arial Narrow" w:hAnsi="Arial Narrow" w:cs="Arial Narrow"/>
              </w:rPr>
            </w:pPr>
          </w:p>
        </w:tc>
      </w:tr>
    </w:tbl>
    <w:p w:rsidR="00A6220D" w:rsidRDefault="00A6220D">
      <w:pPr>
        <w:spacing w:after="0" w:line="240" w:lineRule="auto"/>
        <w:ind w:left="0"/>
        <w:jc w:val="left"/>
        <w:rPr>
          <w:rFonts w:ascii="Arial Narrow" w:eastAsia="Arial Narrow" w:hAnsi="Arial Narrow" w:cs="Arial Narrow"/>
          <w:b/>
          <w:bCs/>
          <w:sz w:val="28"/>
          <w:szCs w:val="28"/>
        </w:rPr>
      </w:pPr>
    </w:p>
    <w:sectPr w:rsidR="00A6220D" w:rsidSect="007D1636">
      <w:headerReference w:type="even" r:id="rId8"/>
      <w:headerReference w:type="default" r:id="rId9"/>
      <w:footerReference w:type="even" r:id="rId10"/>
      <w:footerReference w:type="default" r:id="rId11"/>
      <w:headerReference w:type="first" r:id="rId12"/>
      <w:footerReference w:type="first" r:id="rId13"/>
      <w:pgSz w:w="11906" w:h="16838"/>
      <w:pgMar w:top="432" w:right="1390" w:bottom="572" w:left="1426" w:header="720" w:footer="15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26C" w:rsidRDefault="00FF326C">
      <w:pPr>
        <w:spacing w:after="0" w:line="240" w:lineRule="auto"/>
      </w:pPr>
      <w:r>
        <w:separator/>
      </w:r>
    </w:p>
  </w:endnote>
  <w:endnote w:type="continuationSeparator" w:id="0">
    <w:p w:rsidR="00FF326C" w:rsidRDefault="00FF3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20000287" w:usb1="00000000" w:usb2="00000000" w:usb3="00000000" w:csb0="0000019F" w:csb1="00000000"/>
    <w:embedRegular r:id="rId1" w:fontKey="{B1565850-2889-40B1-9A8D-3048E5B0BB0B}"/>
    <w:embedBold r:id="rId2" w:fontKey="{4528D9B9-CE2D-44BE-9042-1CFF5F3E7F48}"/>
  </w:font>
  <w:font w:name="Georgia">
    <w:panose1 w:val="02040502050405020303"/>
    <w:charset w:val="00"/>
    <w:family w:val="roman"/>
    <w:pitch w:val="variable"/>
    <w:sig w:usb0="00000287" w:usb1="00000000" w:usb2="00000000" w:usb3="00000000" w:csb0="0000009F" w:csb1="00000000"/>
    <w:embedItalic r:id="rId3" w:fontKey="{8B53E87F-B201-4F67-9DDF-CA7EB65DC375}"/>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4" w:fontKey="{6FDEBFAC-2314-49C0-B665-7FC1355737B5}"/>
    <w:embedBold r:id="rId5" w:fontKey="{05CE4B29-6C17-4E71-B75B-03C3B557D69C}"/>
    <w:embedItalic r:id="rId6" w:fontKey="{E5825710-2EE7-43EF-B77F-487460CC5216}"/>
  </w:font>
  <w:font w:name="Calibri">
    <w:panose1 w:val="020F0502020204030204"/>
    <w:charset w:val="00"/>
    <w:family w:val="swiss"/>
    <w:pitch w:val="variable"/>
    <w:sig w:usb0="E4002EFF" w:usb1="C200247B" w:usb2="00000009" w:usb3="00000000" w:csb0="000001FF" w:csb1="00000000"/>
    <w:embedRegular r:id="rId7" w:fontKey="{1A19D8C3-0733-417C-AF2A-979F2F9606F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426" w:rsidRDefault="00F1442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20D" w:rsidRPr="00C52D4E" w:rsidRDefault="00C52D4E" w:rsidP="00C52D4E">
    <w:pPr>
      <w:pBdr>
        <w:top w:val="nil"/>
        <w:left w:val="nil"/>
        <w:bottom w:val="nil"/>
        <w:right w:val="nil"/>
        <w:between w:val="nil"/>
      </w:pBdr>
      <w:tabs>
        <w:tab w:val="left" w:pos="8004"/>
      </w:tabs>
      <w:spacing w:line="240" w:lineRule="auto"/>
      <w:ind w:left="0"/>
      <w:rPr>
        <w:rFonts w:ascii="Calibri" w:eastAsia="Calibri" w:hAnsi="Calibri" w:cs="Calibri"/>
        <w:color w:val="000000"/>
      </w:rPr>
    </w:pPr>
    <w:r w:rsidRPr="009217D8">
      <w:rPr>
        <w:noProof/>
        <w:lang w:val="en-US"/>
      </w:rPr>
      <mc:AlternateContent>
        <mc:Choice Requires="wps">
          <w:drawing>
            <wp:anchor distT="45720" distB="45720" distL="114300" distR="114300" simplePos="0" relativeHeight="251666432" behindDoc="0" locked="0" layoutInCell="1" allowOverlap="1" wp14:anchorId="38E33A5E" wp14:editId="00430810">
              <wp:simplePos x="0" y="0"/>
              <wp:positionH relativeFrom="column">
                <wp:posOffset>1873250</wp:posOffset>
              </wp:positionH>
              <wp:positionV relativeFrom="paragraph">
                <wp:posOffset>-87630</wp:posOffset>
              </wp:positionV>
              <wp:extent cx="2360930" cy="140462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C52D4E" w:rsidRPr="009217D8" w:rsidRDefault="00C52D4E" w:rsidP="00C52D4E">
                          <w:pPr>
                            <w:jc w:val="center"/>
                            <w:rPr>
                              <w:rFonts w:ascii="Arial Narrow" w:hAnsi="Arial Narrow"/>
                              <w:lang w:val="en-US"/>
                            </w:rPr>
                          </w:pPr>
                          <w:r>
                            <w:rPr>
                              <w:rFonts w:ascii="Arial Narrow" w:hAnsi="Arial Narrow"/>
                              <w:bCs/>
                              <w:lang w:val="en-US"/>
                            </w:rPr>
                            <w:t>SDF-ERC-407-01</w:t>
                          </w:r>
                          <w:r w:rsidR="00F14426">
                            <w:rPr>
                              <w:rFonts w:ascii="Arial Narrow" w:hAnsi="Arial Narrow"/>
                              <w:bCs/>
                              <w:lang w:val="en-US"/>
                            </w:rPr>
                            <w:t>1</w:t>
                          </w:r>
                          <w:bookmarkStart w:id="1" w:name="_GoBack"/>
                          <w:bookmarkEnd w:id="1"/>
                          <w:r>
                            <w:rPr>
                              <w:rFonts w:ascii="Arial Narrow" w:hAnsi="Arial Narrow"/>
                              <w:bCs/>
                              <w:lang w:val="en-US"/>
                            </w:rPr>
                            <w:t>-01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8E33A5E" id="_x0000_t202" coordsize="21600,21600" o:spt="202" path="m,l,21600r21600,l21600,xe">
              <v:stroke joinstyle="miter"/>
              <v:path gradientshapeok="t" o:connecttype="rect"/>
            </v:shapetype>
            <v:shape id="Text Box 2" o:spid="_x0000_s1047" type="#_x0000_t202" style="position:absolute;left:0;text-align:left;margin-left:147.5pt;margin-top:-6.9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" filled="f" stroked="f">
              <v:textbox style="mso-fit-shape-to-text:t">
                <w:txbxContent>
                  <w:p w:rsidR="00C52D4E" w:rsidRPr="009217D8" w:rsidRDefault="00C52D4E" w:rsidP="00C52D4E">
                    <w:pPr>
                      <w:jc w:val="center"/>
                      <w:rPr>
                        <w:rFonts w:ascii="Arial Narrow" w:hAnsi="Arial Narrow"/>
                        <w:lang w:val="en-US"/>
                      </w:rPr>
                    </w:pPr>
                    <w:r>
                      <w:rPr>
                        <w:rFonts w:ascii="Arial Narrow" w:hAnsi="Arial Narrow"/>
                        <w:bCs/>
                        <w:lang w:val="en-US"/>
                      </w:rPr>
                      <w:t>SDF-ERC-407-01</w:t>
                    </w:r>
                    <w:r w:rsidR="00F14426">
                      <w:rPr>
                        <w:rFonts w:ascii="Arial Narrow" w:hAnsi="Arial Narrow"/>
                        <w:bCs/>
                        <w:lang w:val="en-US"/>
                      </w:rPr>
                      <w:t>1</w:t>
                    </w:r>
                    <w:bookmarkStart w:id="2" w:name="_GoBack"/>
                    <w:bookmarkEnd w:id="2"/>
                    <w:r>
                      <w:rPr>
                        <w:rFonts w:ascii="Arial Narrow" w:hAnsi="Arial Narrow"/>
                        <w:bCs/>
                        <w:lang w:val="en-US"/>
                      </w:rPr>
                      <w:t>-01</w:t>
                    </w:r>
                  </w:p>
                </w:txbxContent>
              </v:textbox>
            </v:shape>
          </w:pict>
        </mc:Fallback>
      </mc:AlternateContent>
    </w:r>
    <w:r>
      <w:rPr>
        <w:noProof/>
        <w:lang w:val="en-US"/>
      </w:rPr>
      <w:drawing>
        <wp:anchor distT="0" distB="0" distL="114300" distR="114300" simplePos="0" relativeHeight="251664384" behindDoc="0" locked="0" layoutInCell="1" hidden="0" allowOverlap="1" wp14:anchorId="2698EE1C" wp14:editId="53F366AA">
          <wp:simplePos x="0" y="0"/>
          <wp:positionH relativeFrom="column">
            <wp:posOffset>5569585</wp:posOffset>
          </wp:positionH>
          <wp:positionV relativeFrom="paragraph">
            <wp:posOffset>-599440</wp:posOffset>
          </wp:positionV>
          <wp:extent cx="539115" cy="539115"/>
          <wp:effectExtent l="0" t="0" r="0" b="0"/>
          <wp:wrapNone/>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39115" cy="539115"/>
                  </a:xfrm>
                  <a:prstGeom prst="rect">
                    <a:avLst/>
                  </a:prstGeom>
                  <a:ln/>
                </pic:spPr>
              </pic:pic>
            </a:graphicData>
          </a:graphic>
          <wp14:sizeRelV relativeFrom="margin">
            <wp14:pctHeight>0</wp14:pctHeight>
          </wp14:sizeRelV>
        </wp:anchor>
      </w:drawing>
    </w:r>
    <w:r>
      <w:rPr>
        <w:noProof/>
        <w:lang w:val="en-US"/>
      </w:rPr>
      <w:drawing>
        <wp:anchor distT="114300" distB="114300" distL="114300" distR="114300" simplePos="0" relativeHeight="251665408" behindDoc="0" locked="0" layoutInCell="1" hidden="0" allowOverlap="1" wp14:anchorId="3BB65C5A" wp14:editId="5E01C54E">
          <wp:simplePos x="0" y="0"/>
          <wp:positionH relativeFrom="column">
            <wp:posOffset>3444875</wp:posOffset>
          </wp:positionH>
          <wp:positionV relativeFrom="paragraph">
            <wp:posOffset>-578485</wp:posOffset>
          </wp:positionV>
          <wp:extent cx="1997075" cy="504825"/>
          <wp:effectExtent l="0" t="0" r="3175" b="9525"/>
          <wp:wrapNone/>
          <wp:docPr id="1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16513"/>
                  <a:stretch>
                    <a:fillRect/>
                  </a:stretch>
                </pic:blipFill>
                <pic:spPr>
                  <a:xfrm>
                    <a:off x="0" y="0"/>
                    <a:ext cx="1997075" cy="504825"/>
                  </a:xfrm>
                  <a:prstGeom prst="rect">
                    <a:avLst/>
                  </a:prstGeom>
                  <a:ln/>
                </pic:spPr>
              </pic:pic>
            </a:graphicData>
          </a:graphic>
          <wp14:sizeRelV relativeFrom="margin">
            <wp14:pctHeight>0</wp14:pctHeight>
          </wp14:sizeRelV>
        </wp:anchor>
      </w:drawing>
    </w:r>
    <w:r>
      <w:rPr>
        <w:noProof/>
        <w:lang w:val="en-US"/>
      </w:rPr>
      <w:drawing>
        <wp:anchor distT="0" distB="0" distL="114300" distR="114300" simplePos="0" relativeHeight="251663360" behindDoc="0" locked="0" layoutInCell="1" hidden="0" allowOverlap="1" wp14:anchorId="04FB2EA9" wp14:editId="3339BD65">
          <wp:simplePos x="0" y="0"/>
          <wp:positionH relativeFrom="column">
            <wp:posOffset>1511300</wp:posOffset>
          </wp:positionH>
          <wp:positionV relativeFrom="paragraph">
            <wp:posOffset>-655320</wp:posOffset>
          </wp:positionV>
          <wp:extent cx="1895475" cy="621665"/>
          <wp:effectExtent l="0" t="0" r="0" b="0"/>
          <wp:wrapNone/>
          <wp:docPr id="193" name="image2.png" descr="C:\Users\USER\AppData\Local\Microsoft\Windows\INetCache\Content.Word\wuri 2025.png"/>
          <wp:cNvGraphicFramePr/>
          <a:graphic xmlns:a="http://schemas.openxmlformats.org/drawingml/2006/main">
            <a:graphicData uri="http://schemas.openxmlformats.org/drawingml/2006/picture">
              <pic:pic xmlns:pic="http://schemas.openxmlformats.org/drawingml/2006/picture">
                <pic:nvPicPr>
                  <pic:cNvPr id="0" name="image2.png" descr="C:\Users\USER\AppData\Local\Microsoft\Windows\INetCache\Content.Word\wuri 2025.png"/>
                  <pic:cNvPicPr preferRelativeResize="0"/>
                </pic:nvPicPr>
                <pic:blipFill>
                  <a:blip r:embed="rId3"/>
                  <a:srcRect/>
                  <a:stretch>
                    <a:fillRect/>
                  </a:stretch>
                </pic:blipFill>
                <pic:spPr>
                  <a:xfrm>
                    <a:off x="0" y="0"/>
                    <a:ext cx="1895475" cy="621665"/>
                  </a:xfrm>
                  <a:prstGeom prst="rect">
                    <a:avLst/>
                  </a:prstGeom>
                  <a:ln/>
                </pic:spPr>
              </pic:pic>
            </a:graphicData>
          </a:graphic>
          <wp14:sizeRelV relativeFrom="margin">
            <wp14:pctHeight>0</wp14:pctHeight>
          </wp14:sizeRelV>
        </wp:anchor>
      </w:drawing>
    </w:r>
    <w:r>
      <w:rPr>
        <w:noProof/>
        <w:lang w:val="en-US"/>
      </w:rPr>
      <mc:AlternateContent>
        <mc:Choice Requires="wps">
          <w:drawing>
            <wp:anchor distT="0" distB="0" distL="114300" distR="114300" simplePos="0" relativeHeight="251662336" behindDoc="0" locked="0" layoutInCell="1" hidden="0" allowOverlap="1" wp14:anchorId="4923A7C7" wp14:editId="77E86032">
              <wp:simplePos x="0" y="0"/>
              <wp:positionH relativeFrom="column">
                <wp:posOffset>320040</wp:posOffset>
              </wp:positionH>
              <wp:positionV relativeFrom="paragraph">
                <wp:posOffset>-611505</wp:posOffset>
              </wp:positionV>
              <wp:extent cx="1349375" cy="546100"/>
              <wp:effectExtent l="0" t="0" r="0" b="6350"/>
              <wp:wrapNone/>
              <wp:docPr id="22" name="Rectangle 22"/>
              <wp:cNvGraphicFramePr/>
              <a:graphic xmlns:a="http://schemas.openxmlformats.org/drawingml/2006/main">
                <a:graphicData uri="http://schemas.microsoft.com/office/word/2010/wordprocessingShape">
                  <wps:wsp>
                    <wps:cNvSpPr/>
                    <wps:spPr>
                      <a:xfrm>
                        <a:off x="0" y="0"/>
                        <a:ext cx="1349375" cy="546100"/>
                      </a:xfrm>
                      <a:prstGeom prst="rect">
                        <a:avLst/>
                      </a:prstGeom>
                      <a:noFill/>
                      <a:ln>
                        <a:noFill/>
                      </a:ln>
                    </wps:spPr>
                    <wps:txbx>
                      <w:txbxContent>
                        <w:p w:rsidR="00C52D4E" w:rsidRDefault="00C52D4E" w:rsidP="00C52D4E">
                          <w:pPr>
                            <w:spacing w:line="240" w:lineRule="auto"/>
                            <w:textDirection w:val="btLr"/>
                          </w:pPr>
                          <w:r>
                            <w:rPr>
                              <w:rFonts w:ascii="Calibri" w:eastAsia="Calibri" w:hAnsi="Calibri" w:cs="Calibri"/>
                              <w:color w:val="000000"/>
                              <w:sz w:val="10"/>
                            </w:rPr>
                            <w:t>Certification Date: 24 January 2024</w:t>
                          </w:r>
                        </w:p>
                        <w:p w:rsidR="00C52D4E" w:rsidRDefault="00C52D4E" w:rsidP="00C52D4E">
                          <w:pPr>
                            <w:spacing w:line="240" w:lineRule="auto"/>
                            <w:textDirection w:val="btLr"/>
                          </w:pPr>
                          <w:r>
                            <w:rPr>
                              <w:rFonts w:ascii="Calibri" w:eastAsia="Calibri" w:hAnsi="Calibri" w:cs="Calibri"/>
                              <w:color w:val="000000"/>
                              <w:sz w:val="10"/>
                            </w:rPr>
                            <w:t>Recertification due date: 24 January 2027</w:t>
                          </w:r>
                        </w:p>
                        <w:p w:rsidR="00C52D4E" w:rsidRDefault="00C52D4E" w:rsidP="00C52D4E">
                          <w:pPr>
                            <w:spacing w:line="240" w:lineRule="auto"/>
                            <w:textDirection w:val="btLr"/>
                          </w:pPr>
                          <w:r>
                            <w:rPr>
                              <w:rFonts w:ascii="Calibri" w:eastAsia="Calibri" w:hAnsi="Calibri" w:cs="Calibri"/>
                              <w:color w:val="000000"/>
                              <w:sz w:val="10"/>
                            </w:rPr>
                            <w:t>For verification of the certificate please</w:t>
                          </w:r>
                        </w:p>
                        <w:p w:rsidR="00C52D4E" w:rsidRDefault="00C52D4E" w:rsidP="00C52D4E">
                          <w:pPr>
                            <w:spacing w:line="240" w:lineRule="auto"/>
                            <w:textDirection w:val="btLr"/>
                          </w:pPr>
                          <w:r>
                            <w:rPr>
                              <w:rFonts w:ascii="Calibri" w:eastAsia="Calibri" w:hAnsi="Calibri" w:cs="Calibri"/>
                              <w:color w:val="000000"/>
                              <w:sz w:val="10"/>
                            </w:rPr>
                            <w:t xml:space="preserve">Access </w:t>
                          </w:r>
                          <w:r>
                            <w:rPr>
                              <w:rFonts w:ascii="Calibri" w:eastAsia="Calibri" w:hAnsi="Calibri" w:cs="Calibri"/>
                              <w:color w:val="0563C1"/>
                              <w:sz w:val="10"/>
                              <w:u w:val="single"/>
                            </w:rPr>
                            <w:t>www.gcl-intl.com</w:t>
                          </w:r>
                          <w:r>
                            <w:rPr>
                              <w:rFonts w:ascii="Calibri" w:eastAsia="Calibri" w:hAnsi="Calibri" w:cs="Calibri"/>
                              <w:color w:val="00B0F0"/>
                              <w:sz w:val="10"/>
                            </w:rPr>
                            <w:t xml:space="preserve"> </w:t>
                          </w:r>
                          <w:r>
                            <w:rPr>
                              <w:rFonts w:ascii="Calibri" w:eastAsia="Calibri" w:hAnsi="Calibri" w:cs="Calibri"/>
                              <w:color w:val="000000"/>
                              <w:sz w:val="10"/>
                            </w:rPr>
                            <w:t>(Certification</w:t>
                          </w:r>
                        </w:p>
                        <w:p w:rsidR="00C52D4E" w:rsidRDefault="00C52D4E" w:rsidP="00C52D4E">
                          <w:pPr>
                            <w:spacing w:line="240" w:lineRule="auto"/>
                            <w:textDirection w:val="btLr"/>
                          </w:pPr>
                          <w:r>
                            <w:rPr>
                              <w:rFonts w:ascii="Calibri" w:eastAsia="Calibri" w:hAnsi="Calibri" w:cs="Calibri"/>
                              <w:color w:val="000000"/>
                              <w:sz w:val="10"/>
                            </w:rPr>
                            <w:t>Check and type the registration number)</w:t>
                          </w:r>
                        </w:p>
                        <w:p w:rsidR="00C52D4E" w:rsidRDefault="00C52D4E" w:rsidP="00C52D4E">
                          <w:pPr>
                            <w:spacing w:line="240"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923A7C7" id="Rectangle 22" o:spid="_x0000_s1048" style="position:absolute;left:0;text-align:left;margin-left:25.2pt;margin-top:-48.15pt;width:106.25pt;height:4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" filled="f" stroked="f">
              <v:textbox inset="2.53958mm,1.2694mm,2.53958mm,1.2694mm">
                <w:txbxContent>
                  <w:p w:rsidR="00C52D4E" w:rsidRDefault="00C52D4E" w:rsidP="00C52D4E">
                    <w:pPr>
                      <w:spacing w:line="240" w:lineRule="auto"/>
                      <w:textDirection w:val="btLr"/>
                    </w:pPr>
                    <w:r>
                      <w:rPr>
                        <w:rFonts w:ascii="Calibri" w:eastAsia="Calibri" w:hAnsi="Calibri" w:cs="Calibri"/>
                        <w:color w:val="000000"/>
                        <w:sz w:val="10"/>
                      </w:rPr>
                      <w:t>Certification Date: 24 January 2024</w:t>
                    </w:r>
                  </w:p>
                  <w:p w:rsidR="00C52D4E" w:rsidRDefault="00C52D4E" w:rsidP="00C52D4E">
                    <w:pPr>
                      <w:spacing w:line="240" w:lineRule="auto"/>
                      <w:textDirection w:val="btLr"/>
                    </w:pPr>
                    <w:r>
                      <w:rPr>
                        <w:rFonts w:ascii="Calibri" w:eastAsia="Calibri" w:hAnsi="Calibri" w:cs="Calibri"/>
                        <w:color w:val="000000"/>
                        <w:sz w:val="10"/>
                      </w:rPr>
                      <w:t>Recertification due date: 24 January 2027</w:t>
                    </w:r>
                  </w:p>
                  <w:p w:rsidR="00C52D4E" w:rsidRDefault="00C52D4E" w:rsidP="00C52D4E">
                    <w:pPr>
                      <w:spacing w:line="240" w:lineRule="auto"/>
                      <w:textDirection w:val="btLr"/>
                    </w:pPr>
                    <w:r>
                      <w:rPr>
                        <w:rFonts w:ascii="Calibri" w:eastAsia="Calibri" w:hAnsi="Calibri" w:cs="Calibri"/>
                        <w:color w:val="000000"/>
                        <w:sz w:val="10"/>
                      </w:rPr>
                      <w:t>For verification of the certificate please</w:t>
                    </w:r>
                  </w:p>
                  <w:p w:rsidR="00C52D4E" w:rsidRDefault="00C52D4E" w:rsidP="00C52D4E">
                    <w:pPr>
                      <w:spacing w:line="240" w:lineRule="auto"/>
                      <w:textDirection w:val="btLr"/>
                    </w:pPr>
                    <w:r>
                      <w:rPr>
                        <w:rFonts w:ascii="Calibri" w:eastAsia="Calibri" w:hAnsi="Calibri" w:cs="Calibri"/>
                        <w:color w:val="000000"/>
                        <w:sz w:val="10"/>
                      </w:rPr>
                      <w:t xml:space="preserve">Access </w:t>
                    </w:r>
                    <w:r>
                      <w:rPr>
                        <w:rFonts w:ascii="Calibri" w:eastAsia="Calibri" w:hAnsi="Calibri" w:cs="Calibri"/>
                        <w:color w:val="0563C1"/>
                        <w:sz w:val="10"/>
                        <w:u w:val="single"/>
                      </w:rPr>
                      <w:t>www.gcl-intl.com</w:t>
                    </w:r>
                    <w:r>
                      <w:rPr>
                        <w:rFonts w:ascii="Calibri" w:eastAsia="Calibri" w:hAnsi="Calibri" w:cs="Calibri"/>
                        <w:color w:val="00B0F0"/>
                        <w:sz w:val="10"/>
                      </w:rPr>
                      <w:t xml:space="preserve"> </w:t>
                    </w:r>
                    <w:r>
                      <w:rPr>
                        <w:rFonts w:ascii="Calibri" w:eastAsia="Calibri" w:hAnsi="Calibri" w:cs="Calibri"/>
                        <w:color w:val="000000"/>
                        <w:sz w:val="10"/>
                      </w:rPr>
                      <w:t>(Certification</w:t>
                    </w:r>
                  </w:p>
                  <w:p w:rsidR="00C52D4E" w:rsidRDefault="00C52D4E" w:rsidP="00C52D4E">
                    <w:pPr>
                      <w:spacing w:line="240" w:lineRule="auto"/>
                      <w:textDirection w:val="btLr"/>
                    </w:pPr>
                    <w:r>
                      <w:rPr>
                        <w:rFonts w:ascii="Calibri" w:eastAsia="Calibri" w:hAnsi="Calibri" w:cs="Calibri"/>
                        <w:color w:val="000000"/>
                        <w:sz w:val="10"/>
                      </w:rPr>
                      <w:t>Check and type the registration number)</w:t>
                    </w:r>
                  </w:p>
                  <w:p w:rsidR="00C52D4E" w:rsidRDefault="00C52D4E" w:rsidP="00C52D4E">
                    <w:pPr>
                      <w:spacing w:line="240" w:lineRule="auto"/>
                      <w:textDirection w:val="btLr"/>
                    </w:pPr>
                  </w:p>
                </w:txbxContent>
              </v:textbox>
            </v:rect>
          </w:pict>
        </mc:Fallback>
      </mc:AlternateContent>
    </w:r>
    <w:r>
      <w:rPr>
        <w:noProof/>
        <w:lang w:val="en-US"/>
      </w:rPr>
      <w:drawing>
        <wp:anchor distT="0" distB="0" distL="114300" distR="114300" simplePos="0" relativeHeight="251661312" behindDoc="0" locked="0" layoutInCell="1" hidden="0" allowOverlap="1" wp14:anchorId="28BF5560" wp14:editId="4F3B1D6A">
          <wp:simplePos x="0" y="0"/>
          <wp:positionH relativeFrom="column">
            <wp:posOffset>-327025</wp:posOffset>
          </wp:positionH>
          <wp:positionV relativeFrom="paragraph">
            <wp:posOffset>-614045</wp:posOffset>
          </wp:positionV>
          <wp:extent cx="695960" cy="591820"/>
          <wp:effectExtent l="0" t="0" r="8890" b="0"/>
          <wp:wrapNone/>
          <wp:docPr id="19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
                  <a:srcRect/>
                  <a:stretch>
                    <a:fillRect/>
                  </a:stretch>
                </pic:blipFill>
                <pic:spPr>
                  <a:xfrm>
                    <a:off x="0" y="0"/>
                    <a:ext cx="695960" cy="591820"/>
                  </a:xfrm>
                  <a:prstGeom prst="rect">
                    <a:avLst/>
                  </a:prstGeom>
                  <a:ln/>
                </pic:spPr>
              </pic:pic>
            </a:graphicData>
          </a:graphic>
          <wp14:sizeRelV relativeFrom="margin">
            <wp14:pctHeight>0</wp14:pctHeight>
          </wp14:sizeRelV>
        </wp:anchor>
      </w:drawing>
    </w:r>
    <w:r>
      <w:rPr>
        <w:noProof/>
        <w:lang w:val="en-US"/>
      </w:rPr>
      <mc:AlternateContent>
        <mc:Choice Requires="wps">
          <w:drawing>
            <wp:anchor distT="0" distB="0" distL="114300" distR="114300" simplePos="0" relativeHeight="251660288" behindDoc="0" locked="0" layoutInCell="1" hidden="0" allowOverlap="1" wp14:anchorId="29E447AC" wp14:editId="359E54FF">
              <wp:simplePos x="0" y="0"/>
              <wp:positionH relativeFrom="column">
                <wp:posOffset>-314325</wp:posOffset>
              </wp:positionH>
              <wp:positionV relativeFrom="paragraph">
                <wp:posOffset>-664845</wp:posOffset>
              </wp:positionV>
              <wp:extent cx="6400800" cy="19050"/>
              <wp:effectExtent l="0" t="0" r="19050" b="19050"/>
              <wp:wrapNone/>
              <wp:docPr id="10" name="Straight Arrow Connector 10"/>
              <wp:cNvGraphicFramePr/>
              <a:graphic xmlns:a="http://schemas.openxmlformats.org/drawingml/2006/main">
                <a:graphicData uri="http://schemas.microsoft.com/office/word/2010/wordprocessingShape">
                  <wps:wsp>
                    <wps:cNvCnPr/>
                    <wps:spPr>
                      <a:xfrm>
                        <a:off x="0" y="0"/>
                        <a:ext cx="6400800" cy="19050"/>
                      </a:xfrm>
                      <a:prstGeom prst="straightConnector1">
                        <a:avLst/>
                      </a:prstGeom>
                      <a:noFill/>
                      <a:ln w="19050" cap="flat" cmpd="sng">
                        <a:solidFill>
                          <a:schemeClr val="dk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272FD484" id="_x0000_t32" coordsize="21600,21600" o:spt="32" o:oned="t" path="m,l21600,21600e" filled="f">
              <v:path arrowok="t" fillok="f" o:connecttype="none"/>
              <o:lock v:ext="edit" shapetype="t"/>
            </v:shapetype>
            <v:shape id="Straight Arrow Connector 10" o:spid="_x0000_s1026" type="#_x0000_t32" style="position:absolute;margin-left:-24.75pt;margin-top:-52.35pt;width:7in;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" strokecolor="black [3200]" strokeweight="1.5pt">
              <v:stroke startarrowwidth="narrow" startarrowlength="short" endarrowwidth="narrow" endarrowlength="short" joinstyle="miter"/>
            </v:shape>
          </w:pict>
        </mc:Fallback>
      </mc:AlternateContent>
    </w:r>
    <w:r>
      <w:rPr>
        <w:rFonts w:ascii="Calibri" w:eastAsia="Calibri" w:hAnsi="Calibri" w:cs="Calibri"/>
        <w:color w:val="000000"/>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426" w:rsidRDefault="00F1442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26C" w:rsidRDefault="00FF326C">
      <w:pPr>
        <w:spacing w:after="0" w:line="240" w:lineRule="auto"/>
      </w:pPr>
      <w:r>
        <w:separator/>
      </w:r>
    </w:p>
  </w:footnote>
  <w:footnote w:type="continuationSeparator" w:id="0">
    <w:p w:rsidR="00FF326C" w:rsidRDefault="00FF32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426" w:rsidRDefault="00F1442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20D" w:rsidRDefault="00FF326C">
    <w:pPr>
      <w:tabs>
        <w:tab w:val="center" w:pos="4680"/>
        <w:tab w:val="right" w:pos="9360"/>
      </w:tabs>
      <w:spacing w:after="0" w:line="240" w:lineRule="auto"/>
      <w:ind w:left="-10" w:firstLine="0"/>
    </w:pPr>
    <w:r>
      <w:rPr>
        <w:noProof/>
        <w:lang w:val="en-US"/>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-133349</wp:posOffset>
          </wp:positionV>
          <wp:extent cx="5771840" cy="1381051"/>
          <wp:effectExtent l="0" t="0" r="0" b="0"/>
          <wp:wrapNone/>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71840" cy="1381051"/>
                  </a:xfrm>
                  <a:prstGeom prst="rect">
                    <a:avLst/>
                  </a:prstGeom>
                  <a:ln/>
                </pic:spPr>
              </pic:pic>
            </a:graphicData>
          </a:graphic>
        </wp:anchor>
      </w:drawing>
    </w:r>
  </w:p>
  <w:p w:rsidR="00A6220D" w:rsidRDefault="00FF326C">
    <w:pPr>
      <w:tabs>
        <w:tab w:val="center" w:pos="4680"/>
        <w:tab w:val="right" w:pos="9360"/>
      </w:tabs>
      <w:spacing w:after="0" w:line="240" w:lineRule="auto"/>
      <w:ind w:left="-10" w:firstLine="0"/>
    </w:pPr>
    <w:r>
      <w:pict>
        <v:rect id="_x0000_i1089" style="width:0;height:1.5pt" o:hralign="center" o:hrstd="t" o:hr="t" fillcolor="#a0a0a0" stroked="f"/>
      </w:pict>
    </w:r>
  </w:p>
  <w:p w:rsidR="00A6220D" w:rsidRDefault="00A6220D">
    <w:pPr>
      <w:tabs>
        <w:tab w:val="center" w:pos="4680"/>
        <w:tab w:val="right" w:pos="9360"/>
      </w:tabs>
      <w:spacing w:after="0" w:line="240" w:lineRule="auto"/>
      <w:ind w:left="-10" w:firstLine="0"/>
    </w:pPr>
  </w:p>
  <w:p w:rsidR="00A6220D" w:rsidRDefault="00A6220D">
    <w:pPr>
      <w:tabs>
        <w:tab w:val="center" w:pos="4680"/>
        <w:tab w:val="right" w:pos="9360"/>
      </w:tabs>
      <w:spacing w:after="0" w:line="240" w:lineRule="auto"/>
      <w:ind w:left="-10" w:firstLine="0"/>
    </w:pPr>
  </w:p>
  <w:p w:rsidR="00A6220D" w:rsidRDefault="00A6220D">
    <w:pPr>
      <w:tabs>
        <w:tab w:val="center" w:pos="4680"/>
        <w:tab w:val="right" w:pos="9360"/>
      </w:tabs>
      <w:spacing w:after="0" w:line="240" w:lineRule="auto"/>
      <w:ind w:left="-10" w:firstLine="0"/>
    </w:pPr>
  </w:p>
  <w:p w:rsidR="00A6220D" w:rsidRDefault="00A6220D">
    <w:pPr>
      <w:tabs>
        <w:tab w:val="center" w:pos="4680"/>
        <w:tab w:val="right" w:pos="9360"/>
      </w:tabs>
      <w:spacing w:after="0" w:line="240" w:lineRule="auto"/>
      <w:ind w:left="-10" w:firstLine="0"/>
    </w:pPr>
  </w:p>
  <w:p w:rsidR="00A6220D" w:rsidRDefault="00A6220D">
    <w:pPr>
      <w:tabs>
        <w:tab w:val="center" w:pos="4680"/>
        <w:tab w:val="right" w:pos="9360"/>
      </w:tabs>
      <w:spacing w:after="0" w:line="240" w:lineRule="auto"/>
      <w:ind w:left="-10" w:firstLine="0"/>
    </w:pPr>
  </w:p>
  <w:p w:rsidR="00A6220D" w:rsidRDefault="00FF326C">
    <w:pPr>
      <w:tabs>
        <w:tab w:val="center" w:pos="4680"/>
        <w:tab w:val="right" w:pos="9360"/>
      </w:tabs>
      <w:spacing w:after="0" w:line="240" w:lineRule="auto"/>
      <w:ind w:left="-10" w:firstLine="0"/>
    </w:pPr>
    <w:r>
      <w:pict>
        <v:rect id="_x0000_i1090" style="width:0;height:1.5pt" o:hralign="center" o:hrstd="t" o:hr="t" fillcolor="#a0a0a0" stroked="f"/>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426" w:rsidRDefault="00F1442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225FE4"/>
    <w:multiLevelType w:val="multilevel"/>
    <w:tmpl w:val="DAA214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BB377E6"/>
    <w:multiLevelType w:val="multilevel"/>
    <w:tmpl w:val="2388A3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FC94CF7"/>
    <w:multiLevelType w:val="multilevel"/>
    <w:tmpl w:val="C8922DC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E04050A"/>
    <w:multiLevelType w:val="multilevel"/>
    <w:tmpl w:val="0AAA8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96D4C99"/>
    <w:multiLevelType w:val="multilevel"/>
    <w:tmpl w:val="A3744C8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15:restartNumberingAfterBreak="0">
    <w:nsid w:val="7FB5137E"/>
    <w:multiLevelType w:val="multilevel"/>
    <w:tmpl w:val="1D603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5"/>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20D"/>
    <w:rsid w:val="007D1636"/>
    <w:rsid w:val="00A6220D"/>
    <w:rsid w:val="00C52D4E"/>
    <w:rsid w:val="00F14426"/>
    <w:rsid w:val="00FF3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F875E"/>
  <w15:docId w15:val="{8F8B30BB-9D55-437A-943C-FF4CEF3C6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 w:eastAsia="en-US" w:bidi="ar-SA"/>
      </w:rPr>
    </w:rPrDefault>
    <w:pPrDefault>
      <w:pPr>
        <w:spacing w:after="4" w:line="253" w:lineRule="auto"/>
        <w:ind w:left="10" w:hanging="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C52D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D4E"/>
  </w:style>
  <w:style w:type="paragraph" w:styleId="Footer">
    <w:name w:val="footer"/>
    <w:basedOn w:val="Normal"/>
    <w:link w:val="FooterChar"/>
    <w:uiPriority w:val="99"/>
    <w:unhideWhenUsed/>
    <w:rsid w:val="00C52D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D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622</Words>
  <Characters>3551</Characters>
  <Application>Microsoft Office Word</Application>
  <DocSecurity>0</DocSecurity>
  <Lines>29</Lines>
  <Paragraphs>8</Paragraphs>
  <ScaleCrop>false</ScaleCrop>
  <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2026-04-05T07:20:00Z</dcterms:created>
  <dcterms:modified xsi:type="dcterms:W3CDTF">2026-04-05T07:37:00Z</dcterms:modified>
</cp:coreProperties>
</file>